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C8F6F33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Методические материалы в помощь учителям музыки </w:t>
      </w:r>
    </w:p>
    <w:p w14:paraId="67D10190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b/>
          <w:sz w:val="20"/>
          <w:szCs w:val="20"/>
        </w:rPr>
        <w:t>при разработке РП и КТП учебной дисциплины «Музыка» с использованием электронного Конструктора рабочих программ по учебным предметам</w:t>
      </w:r>
    </w:p>
    <w:p w14:paraId="080C864E">
      <w:pPr>
        <w:spacing w:after="0" w:line="240" w:lineRule="auto"/>
        <w:jc w:val="center"/>
        <w:rPr>
          <w:b/>
          <w:sz w:val="20"/>
          <w:szCs w:val="20"/>
        </w:rPr>
      </w:pPr>
    </w:p>
    <w:p w14:paraId="7AFC497F">
      <w:pPr>
        <w:spacing w:after="0" w:line="24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Материалы разработаны в соответствии с требованиями обновленных ФГОС-21, новых ФОП и ФРП-2023</w:t>
      </w:r>
    </w:p>
    <w:p w14:paraId="20C8569B">
      <w:pPr>
        <w:shd w:val="clear" w:color="auto" w:fill="FFFFFF"/>
        <w:spacing w:after="0"/>
        <w:rPr>
          <w:i/>
          <w:sz w:val="20"/>
          <w:szCs w:val="20"/>
        </w:rPr>
      </w:pPr>
      <w:r>
        <w:rPr>
          <w:sz w:val="20"/>
          <w:szCs w:val="20"/>
          <w:lang w:val="ru-RU"/>
        </w:rPr>
        <w:t>Разработчики</w:t>
      </w:r>
      <w:r>
        <w:rPr>
          <w:sz w:val="20"/>
          <w:szCs w:val="20"/>
        </w:rPr>
        <w:t xml:space="preserve">: </w:t>
      </w:r>
      <w:r>
        <w:rPr>
          <w:i/>
          <w:sz w:val="20"/>
          <w:szCs w:val="20"/>
        </w:rPr>
        <w:t>члены Ассамблеи учителей О</w:t>
      </w:r>
      <w:r>
        <w:rPr>
          <w:i/>
          <w:sz w:val="20"/>
          <w:szCs w:val="20"/>
          <w:lang w:val="ru-RU"/>
        </w:rPr>
        <w:t>У</w:t>
      </w:r>
      <w:r>
        <w:rPr>
          <w:i/>
          <w:sz w:val="20"/>
          <w:szCs w:val="20"/>
        </w:rPr>
        <w:t xml:space="preserve"> РК, учителя МОУ г. Джанкоя Лисюк Н.П., Нагорная Н.А., Петрова Ж.В.</w:t>
      </w:r>
    </w:p>
    <w:p w14:paraId="017C8941">
      <w:pPr>
        <w:shd w:val="clear" w:color="auto" w:fill="FFFFFF"/>
        <w:rPr>
          <w:i/>
          <w:iCs/>
          <w:sz w:val="20"/>
          <w:szCs w:val="20"/>
        </w:rPr>
      </w:pPr>
      <w:r>
        <w:rPr>
          <w:sz w:val="20"/>
          <w:szCs w:val="20"/>
        </w:rPr>
        <w:t>Руководитель творческой группы:</w:t>
      </w:r>
      <w:r>
        <w:rPr>
          <w:i/>
          <w:sz w:val="20"/>
          <w:szCs w:val="20"/>
        </w:rPr>
        <w:t xml:space="preserve"> Ромазан О.А., методист центра</w:t>
      </w:r>
      <w:r>
        <w:rPr>
          <w:i/>
          <w:iCs/>
          <w:sz w:val="20"/>
          <w:szCs w:val="20"/>
        </w:rPr>
        <w:t xml:space="preserve"> НППМПР (непрерывного повышения профессионального мастерства педагогических работников) ГБОУ ДПО РК «Крымский республиканский институт постдипломного педагогического образования»</w:t>
      </w:r>
    </w:p>
    <w:p w14:paraId="3E229759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8 КЛАСС</w:t>
      </w:r>
    </w:p>
    <w:tbl>
      <w:tblPr>
        <w:tblStyle w:val="5"/>
        <w:tblW w:w="160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2034"/>
        <w:gridCol w:w="849"/>
        <w:gridCol w:w="2411"/>
        <w:gridCol w:w="2267"/>
        <w:gridCol w:w="2412"/>
        <w:gridCol w:w="2268"/>
        <w:gridCol w:w="1036"/>
        <w:gridCol w:w="1138"/>
        <w:gridCol w:w="1200"/>
      </w:tblGrid>
      <w:tr w14:paraId="6577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76" w:type="dxa"/>
            <w:vMerge w:val="restart"/>
          </w:tcPr>
          <w:p w14:paraId="1B2D3C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2034" w:type="dxa"/>
            <w:vMerge w:val="restart"/>
          </w:tcPr>
          <w:p w14:paraId="590461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49" w:type="dxa"/>
          </w:tcPr>
          <w:p w14:paraId="30956FC4">
            <w:pPr>
              <w:spacing w:after="0" w:line="240" w:lineRule="auto"/>
              <w:ind w:right="-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Дата</w:t>
            </w:r>
          </w:p>
          <w:p w14:paraId="38FBA343">
            <w:pPr>
              <w:spacing w:after="0" w:line="240" w:lineRule="auto"/>
              <w:ind w:left="-105" w:right="-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изучения</w:t>
            </w:r>
          </w:p>
        </w:tc>
        <w:tc>
          <w:tcPr>
            <w:tcW w:w="7090" w:type="dxa"/>
            <w:gridSpan w:val="3"/>
          </w:tcPr>
          <w:p w14:paraId="0299343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Репертуар</w:t>
            </w:r>
          </w:p>
        </w:tc>
        <w:tc>
          <w:tcPr>
            <w:tcW w:w="2268" w:type="dxa"/>
            <w:vMerge w:val="restart"/>
          </w:tcPr>
          <w:p w14:paraId="4B70682F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</w:t>
            </w:r>
          </w:p>
          <w:p w14:paraId="1E1E2A93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интеграции</w:t>
            </w:r>
          </w:p>
        </w:tc>
        <w:tc>
          <w:tcPr>
            <w:tcW w:w="2174" w:type="dxa"/>
            <w:gridSpan w:val="2"/>
          </w:tcPr>
          <w:p w14:paraId="3C25CA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</w:t>
            </w:r>
          </w:p>
        </w:tc>
        <w:tc>
          <w:tcPr>
            <w:tcW w:w="1200" w:type="dxa"/>
            <w:vMerge w:val="restart"/>
          </w:tcPr>
          <w:p w14:paraId="1B0C50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</w:t>
            </w:r>
          </w:p>
        </w:tc>
      </w:tr>
      <w:tr w14:paraId="7F30B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476" w:type="dxa"/>
            <w:vMerge w:val="continue"/>
          </w:tcPr>
          <w:p w14:paraId="35EC83F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</w:tcPr>
          <w:p w14:paraId="3CE0B15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49" w:type="dxa"/>
            <w:textDirection w:val="btLr"/>
          </w:tcPr>
          <w:p w14:paraId="6A2D8CC3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23A254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</w:t>
            </w:r>
          </w:p>
          <w:p w14:paraId="32C37E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слушания</w:t>
            </w:r>
          </w:p>
        </w:tc>
        <w:tc>
          <w:tcPr>
            <w:tcW w:w="2267" w:type="dxa"/>
          </w:tcPr>
          <w:p w14:paraId="0201EFA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пения</w:t>
            </w:r>
          </w:p>
        </w:tc>
        <w:tc>
          <w:tcPr>
            <w:tcW w:w="2412" w:type="dxa"/>
          </w:tcPr>
          <w:p w14:paraId="5B6EBC7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музицирования</w:t>
            </w:r>
          </w:p>
        </w:tc>
        <w:tc>
          <w:tcPr>
            <w:tcW w:w="2268" w:type="dxa"/>
            <w:vMerge w:val="continue"/>
          </w:tcPr>
          <w:p w14:paraId="1CC018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</w:tcPr>
          <w:p w14:paraId="0E4F37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1138" w:type="dxa"/>
          </w:tcPr>
          <w:p w14:paraId="6A9C136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200" w:type="dxa"/>
            <w:vMerge w:val="continue"/>
          </w:tcPr>
          <w:p w14:paraId="1CC8656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20618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91" w:type="dxa"/>
            <w:gridSpan w:val="10"/>
          </w:tcPr>
          <w:p w14:paraId="581451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I</w:t>
            </w:r>
            <w:r>
              <w:rPr>
                <w:b/>
                <w:bCs/>
                <w:sz w:val="20"/>
                <w:szCs w:val="20"/>
              </w:rPr>
              <w:t xml:space="preserve"> четверть</w:t>
            </w:r>
          </w:p>
        </w:tc>
      </w:tr>
      <w:tr w14:paraId="14370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91" w:type="dxa"/>
            <w:gridSpan w:val="10"/>
          </w:tcPr>
          <w:p w14:paraId="2E15B79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1</w:t>
            </w:r>
            <w:r>
              <w:rPr>
                <w:b/>
                <w:sz w:val="20"/>
                <w:szCs w:val="20"/>
              </w:rPr>
              <w:t>. Музыка моего края (2 ч.)</w:t>
            </w:r>
          </w:p>
        </w:tc>
      </w:tr>
      <w:tr w14:paraId="4DE36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91" w:type="dxa"/>
            <w:gridSpan w:val="10"/>
          </w:tcPr>
          <w:p w14:paraId="598BB8F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Художественно-педагогическая идея:</w:t>
            </w:r>
            <w:r>
              <w:rPr>
                <w:b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i/>
                <w:iCs/>
                <w:color w:val="181818"/>
                <w:sz w:val="20"/>
                <w:szCs w:val="20"/>
                <w:shd w:val="clear" w:color="auto" w:fill="FFFFFF"/>
              </w:rPr>
              <w:t>Чем старше становится человек, тем чаще он начинает сознавать, что у него есть корни, истоки.</w:t>
            </w:r>
          </w:p>
        </w:tc>
      </w:tr>
      <w:tr w14:paraId="4D06E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76" w:type="dxa"/>
          </w:tcPr>
          <w:p w14:paraId="5F2FB48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34" w:type="dxa"/>
          </w:tcPr>
          <w:p w14:paraId="300FE512">
            <w:pPr>
              <w:spacing w:before="45" w:after="45" w:line="240" w:lineRule="auto"/>
              <w:ind w:right="15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Наш край сегодня</w:t>
            </w:r>
          </w:p>
          <w:p w14:paraId="18338B17">
            <w:pPr>
              <w:shd w:val="clear" w:color="auto" w:fill="FFFFFF"/>
              <w:spacing w:after="75" w:line="240" w:lineRule="auto"/>
              <w:jc w:val="center"/>
              <w:rPr>
                <w:rFonts w:hint="default"/>
                <w:i/>
                <w:color w:val="343A40"/>
                <w:sz w:val="18"/>
                <w:szCs w:val="18"/>
                <w:lang w:val="ru-RU"/>
              </w:rPr>
            </w:pPr>
            <w:r>
              <w:rPr>
                <w:rFonts w:hint="default"/>
                <w:i/>
                <w:color w:val="343A40"/>
                <w:sz w:val="18"/>
                <w:szCs w:val="18"/>
                <w:lang w:val="ru-RU"/>
              </w:rPr>
              <w:t>«</w:t>
            </w:r>
            <w:r>
              <w:rPr>
                <w:i/>
                <w:color w:val="343A40"/>
                <w:sz w:val="18"/>
                <w:szCs w:val="18"/>
              </w:rPr>
              <w:t>И дым Отечества нам сладок и приятен!</w:t>
            </w:r>
            <w:r>
              <w:rPr>
                <w:rFonts w:hint="default"/>
                <w:i/>
                <w:color w:val="343A40"/>
                <w:sz w:val="18"/>
                <w:szCs w:val="18"/>
                <w:lang w:val="ru-RU"/>
              </w:rPr>
              <w:t>»</w:t>
            </w:r>
          </w:p>
          <w:p w14:paraId="71EFBA79">
            <w:pPr>
              <w:spacing w:before="45" w:after="45" w:line="240" w:lineRule="auto"/>
              <w:ind w:right="150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18"/>
                <w:szCs w:val="18"/>
              </w:rPr>
              <w:t>А.С. Грибоедов</w:t>
            </w:r>
          </w:p>
        </w:tc>
        <w:tc>
          <w:tcPr>
            <w:tcW w:w="849" w:type="dxa"/>
          </w:tcPr>
          <w:p w14:paraId="7988B53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20409F1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Гимн Республики Крым</w:t>
            </w:r>
          </w:p>
          <w:p w14:paraId="30835296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"https://www.youtube.com/watch?v=Q_PvBJg9A6E&amp;t=8s"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https://www.youtube.com/watch?v=Q_PvBJg9A6E&amp;t=8s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08DF70EC">
            <w:pPr>
              <w:spacing w:after="0" w:line="240" w:lineRule="auto"/>
              <w:rPr>
                <w:sz w:val="20"/>
                <w:szCs w:val="20"/>
              </w:rPr>
            </w:pPr>
          </w:p>
          <w:p w14:paraId="5DD13AC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vAlign w:val="top"/>
          </w:tcPr>
          <w:p w14:paraId="1E970FE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 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Г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</w:rPr>
              <w:t>Булякова. «Песня о Крыме»</w:t>
            </w:r>
          </w:p>
          <w:p w14:paraId="107909D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"https://www.youtube.com/watch?v=pjdTtjhq-F8&amp;t=39s"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https://www.youtube.com/watch?v=pjdTtjhq-F8&amp;t=39s</w:t>
            </w:r>
            <w:r>
              <w:rPr>
                <w:sz w:val="18"/>
                <w:szCs w:val="18"/>
              </w:rPr>
              <w:fldChar w:fldCharType="end"/>
            </w:r>
          </w:p>
          <w:p w14:paraId="28FD609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1EF3EEB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музыкального ритма у детей с помощью игры на ложках.</w:t>
            </w:r>
          </w:p>
          <w:p w14:paraId="0A14F24E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"https://www.youtube.com/watch?v=QzLGCQPtJZA&amp;t=136s"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https://www.youtube.com/watch?v=QzLGCQPtJZA&amp;t=136s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14:paraId="58CDC1CB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Гимн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5DB10C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Алемдар Сабитович Караманов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7ABD7D75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Ольга Владимировна Голубева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7214D143">
            <w:pPr>
              <w:spacing w:after="0" w:line="240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0AB7414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18C8559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52452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349F87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34" w:type="dxa"/>
          </w:tcPr>
          <w:p w14:paraId="2D54E308">
            <w:pPr>
              <w:spacing w:before="45" w:after="45" w:line="240" w:lineRule="auto"/>
              <w:ind w:right="15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Наш край сегодня</w:t>
            </w:r>
          </w:p>
          <w:p w14:paraId="6967CF6C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/>
                <w:color w:val="343A40"/>
                <w:sz w:val="20"/>
                <w:szCs w:val="20"/>
              </w:rPr>
            </w:pPr>
            <w:r>
              <w:rPr>
                <w:rFonts w:hint="default"/>
                <w:i/>
                <w:color w:val="343A40"/>
                <w:sz w:val="20"/>
                <w:szCs w:val="20"/>
                <w:lang w:val="ru-RU"/>
              </w:rPr>
              <w:t>«</w:t>
            </w:r>
            <w:r>
              <w:rPr>
                <w:i/>
                <w:color w:val="343A40"/>
                <w:sz w:val="20"/>
                <w:szCs w:val="20"/>
              </w:rPr>
              <w:t>Отчизна – это край, где пленница душа</w:t>
            </w:r>
            <w:r>
              <w:rPr>
                <w:rFonts w:hint="default"/>
                <w:i/>
                <w:color w:val="343A40"/>
                <w:sz w:val="20"/>
                <w:szCs w:val="20"/>
                <w:lang w:val="ru-RU"/>
              </w:rPr>
              <w:t>»</w:t>
            </w:r>
          </w:p>
          <w:p w14:paraId="0B3D8B77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b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Вольтер</w:t>
            </w:r>
          </w:p>
        </w:tc>
        <w:tc>
          <w:tcPr>
            <w:tcW w:w="849" w:type="dxa"/>
          </w:tcPr>
          <w:p w14:paraId="28A555D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42191A4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Какура</w:t>
            </w:r>
          </w:p>
          <w:p w14:paraId="043D936A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"https://www.youtube.com/watch?v=GUOQWzhN0QY&amp;t=50s"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https://www.youtube.com/watch?v=GUOQWzhN0QY&amp;t=50s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68B1D88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Театр бального танца им.В.Елизарова </w:t>
            </w:r>
          </w:p>
          <w:p w14:paraId="35BA782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Диско.</w:t>
            </w:r>
          </w:p>
          <w:p w14:paraId="4C1553A2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"https://www.youtube.com/watch?v=kVPMZvucbFg&amp;t=11s" </w:instrText>
            </w:r>
            <w:r>
              <w:fldChar w:fldCharType="separate"/>
            </w:r>
            <w:r>
              <w:rPr>
                <w:rStyle w:val="6"/>
                <w:sz w:val="20"/>
                <w:szCs w:val="20"/>
              </w:rPr>
              <w:t>https://www.youtube.com/watch?v=kVPMZvucbFg&amp;t=11s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06E895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Камерный хор «Таврический благовест»</w:t>
            </w:r>
          </w:p>
          <w:p w14:paraId="06F22BC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Сборник выступлений 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"https://www.youtube.com/watch?v=MoBjW6eSfBE&amp;t=21s"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6"/>
                <w:sz w:val="20"/>
                <w:szCs w:val="20"/>
              </w:rPr>
              <w:t>https://www.youtube.com/watch?v=MoBjW6eSfBE&amp;t=21s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vAlign w:val="top"/>
          </w:tcPr>
          <w:p w14:paraId="4CA9E5D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 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Г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</w:rPr>
              <w:t>Булякова. «Песня о Крыме»</w:t>
            </w:r>
          </w:p>
          <w:p w14:paraId="292B595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"https://www.youtube.com/watch?v=pjdTtjhq-F8&amp;t=39s"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https://www.youtube.com/watch?v=pjdTtjhq-F8&amp;t=39s</w:t>
            </w:r>
            <w:r>
              <w:rPr>
                <w:sz w:val="18"/>
                <w:szCs w:val="18"/>
              </w:rPr>
              <w:fldChar w:fldCharType="end"/>
            </w:r>
          </w:p>
          <w:p w14:paraId="0DD642C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16EEAE2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музыкального ритма у детей с помощью игры на ложках.</w:t>
            </w:r>
          </w:p>
          <w:p w14:paraId="41179A45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"https://www.youtube.com/watch?v=QzLGCQPtJZA&amp;t=136s"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https://www.youtube.com/watch?v=QzLGCQPtJZA&amp;t=136s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14:paraId="5215CF6A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Сервер Шаипович Какура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4E46D59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Вадим Альбертович Елизаров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BB5CF69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Владимир Михайлович Николенко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41F02549">
            <w:pPr>
              <w:spacing w:after="0" w:line="240" w:lineRule="auto"/>
              <w:ind w:left="-115" w:right="-114"/>
              <w:jc w:val="center"/>
              <w:rPr>
                <w:sz w:val="18"/>
                <w:szCs w:val="18"/>
              </w:rPr>
            </w:pPr>
          </w:p>
        </w:tc>
        <w:tc>
          <w:tcPr>
            <w:tcW w:w="1138" w:type="dxa"/>
          </w:tcPr>
          <w:p w14:paraId="6EE909AD">
            <w:pPr>
              <w:spacing w:after="0" w:line="240" w:lineRule="auto"/>
              <w:ind w:left="-180" w:leftChars="-100" w:right="-59" w:rightChars="-33" w:firstLine="0" w:firstLineChars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14:paraId="0BCA66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49909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32FAEAB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5" w:type="dxa"/>
            <w:gridSpan w:val="9"/>
          </w:tcPr>
          <w:p w14:paraId="3D1F2BD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2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</w:rPr>
              <w:t>Народное музыкальное творчество России</w:t>
            </w:r>
            <w:r>
              <w:rPr>
                <w:rFonts w:hint="default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</w:rPr>
              <w:t>(2 ч.)</w:t>
            </w:r>
          </w:p>
        </w:tc>
      </w:tr>
      <w:tr w14:paraId="06885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476" w:type="dxa"/>
          </w:tcPr>
          <w:p w14:paraId="46A203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34" w:type="dxa"/>
          </w:tcPr>
          <w:p w14:paraId="70CCAA3C">
            <w:pPr>
              <w:tabs>
                <w:tab w:val="left" w:pos="1980"/>
              </w:tabs>
              <w:spacing w:before="45" w:after="45" w:line="240" w:lineRule="auto"/>
              <w:ind w:right="-162" w:rightChars="0"/>
              <w:rPr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333333"/>
                <w:sz w:val="20"/>
                <w:szCs w:val="20"/>
                <w:shd w:val="clear" w:color="auto" w:fill="FFFFFF"/>
              </w:rPr>
              <w:t>На рубежах</w:t>
            </w:r>
            <w:r>
              <w:rPr>
                <w:rFonts w:hint="default"/>
                <w:b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b/>
                <w:color w:val="333333"/>
                <w:sz w:val="20"/>
                <w:szCs w:val="20"/>
                <w:shd w:val="clear" w:color="auto" w:fill="FFFFFF"/>
              </w:rPr>
              <w:t>культур</w:t>
            </w:r>
          </w:p>
          <w:p w14:paraId="146AE09F">
            <w:pPr>
              <w:shd w:val="clear" w:color="auto" w:fill="FFFFFF"/>
              <w:spacing w:after="75" w:line="240" w:lineRule="auto"/>
              <w:jc w:val="center"/>
              <w:rPr>
                <w:i/>
                <w:color w:val="343A40"/>
                <w:sz w:val="18"/>
                <w:szCs w:val="18"/>
              </w:rPr>
            </w:pPr>
            <w:r>
              <w:rPr>
                <w:i/>
                <w:color w:val="343A40"/>
                <w:sz w:val="18"/>
                <w:szCs w:val="18"/>
              </w:rPr>
              <w:t>«Культура – это то, что оста</w:t>
            </w:r>
            <w:r>
              <w:rPr>
                <w:i/>
                <w:color w:val="343A40"/>
                <w:sz w:val="18"/>
                <w:szCs w:val="18"/>
                <w:lang w:val="ru-RU"/>
              </w:rPr>
              <w:t>ё</w:t>
            </w:r>
            <w:r>
              <w:rPr>
                <w:i/>
                <w:color w:val="343A40"/>
                <w:sz w:val="18"/>
                <w:szCs w:val="18"/>
              </w:rPr>
              <w:t>тся, когда все остальное забыто»</w:t>
            </w:r>
          </w:p>
          <w:p w14:paraId="3839EEF8">
            <w:pPr>
              <w:spacing w:before="45" w:after="45" w:line="240" w:lineRule="auto"/>
              <w:ind w:right="150"/>
              <w:jc w:val="center"/>
              <w:rPr>
                <w:i w:val="0"/>
                <w:iCs w:val="0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i w:val="0"/>
                <w:iCs w:val="0"/>
                <w:sz w:val="18"/>
                <w:szCs w:val="18"/>
              </w:rPr>
              <w:t>Эдуар Эррио</w:t>
            </w:r>
          </w:p>
          <w:p w14:paraId="7601B1D2">
            <w:pPr>
              <w:spacing w:before="45" w:after="45" w:line="240" w:lineRule="auto"/>
              <w:ind w:right="150"/>
              <w:rPr>
                <w:color w:val="333333"/>
                <w:sz w:val="20"/>
                <w:szCs w:val="20"/>
                <w:shd w:val="clear" w:color="auto" w:fill="FFFFFF"/>
              </w:rPr>
            </w:pPr>
          </w:p>
          <w:p w14:paraId="60893585">
            <w:pPr>
              <w:spacing w:before="45" w:after="45" w:line="240" w:lineRule="auto"/>
              <w:ind w:right="150"/>
              <w:jc w:val="right"/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9" w:type="dxa"/>
          </w:tcPr>
          <w:p w14:paraId="42D0193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FFFFFF"/>
          </w:tcPr>
          <w:p w14:paraId="0DE1EF11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Фольклорный ансамбль «Светлица» г.Симферополь 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"https://www.youtube.com/watch?v=rUd4ivcsrHo&amp;t=2363s"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https://www.youtube.com/watch?v=rUd4ivcsrHo&amp;t=2363s</w:t>
            </w:r>
            <w:r>
              <w:rPr>
                <w:sz w:val="18"/>
                <w:szCs w:val="18"/>
              </w:rPr>
              <w:fldChar w:fldCharType="end"/>
            </w:r>
          </w:p>
          <w:p w14:paraId="4221357B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67" w:type="dxa"/>
            <w:vAlign w:val="top"/>
          </w:tcPr>
          <w:p w14:paraId="79CA05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 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Г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</w:rPr>
              <w:t>Булякова. «Песня о Крыме»</w:t>
            </w:r>
          </w:p>
          <w:p w14:paraId="656CB9F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"https://www.youtube.com/watch?v=pjdTtjhq-F8&amp;t=39s"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https://www.youtube.com/watch?v=pjdTtjhq-F8&amp;t=39s</w:t>
            </w:r>
            <w:r>
              <w:rPr>
                <w:sz w:val="18"/>
                <w:szCs w:val="18"/>
              </w:rPr>
              <w:fldChar w:fldCharType="end"/>
            </w:r>
          </w:p>
          <w:p w14:paraId="246007FA">
            <w:pPr>
              <w:spacing w:after="0" w:line="240" w:lineRule="auto"/>
              <w:rPr>
                <w:sz w:val="18"/>
                <w:szCs w:val="18"/>
                <w:lang w:val="uk-UA"/>
              </w:rPr>
            </w:pPr>
          </w:p>
        </w:tc>
        <w:tc>
          <w:tcPr>
            <w:tcW w:w="2412" w:type="dxa"/>
          </w:tcPr>
          <w:p w14:paraId="08120814">
            <w:pPr>
              <w:shd w:val="clear" w:color="auto" w:fill="FDFDFD"/>
              <w:spacing w:after="0" w:line="240" w:lineRule="auto"/>
              <w:outlineLvl w:val="1"/>
              <w:rPr>
                <w:b w:val="0"/>
                <w:bCs w:val="0"/>
                <w:color w:val="252525"/>
                <w:sz w:val="20"/>
                <w:szCs w:val="20"/>
              </w:rPr>
            </w:pPr>
            <w:r>
              <w:rPr>
                <w:bCs/>
                <w:color w:val="252525"/>
                <w:sz w:val="20"/>
                <w:szCs w:val="20"/>
              </w:rPr>
              <w:t>Крымскотатарский оркестр народных инструментов Кипур. Комурджи.</w:t>
            </w:r>
            <w:r>
              <w:rPr>
                <w:rFonts w:hint="default"/>
                <w:bCs/>
                <w:color w:val="252525"/>
                <w:sz w:val="20"/>
                <w:szCs w:val="20"/>
                <w:lang w:val="ru-RU"/>
              </w:rPr>
              <w:t xml:space="preserve"> </w:t>
            </w:r>
            <w:r>
              <w:rPr>
                <w:bCs/>
                <w:color w:val="252525"/>
                <w:sz w:val="20"/>
                <w:szCs w:val="20"/>
              </w:rPr>
              <w:t>Концертная пьеса на две темы крымскотатарского народного танца Хайт</w:t>
            </w:r>
            <w:r>
              <w:rPr>
                <w:bCs/>
                <w:color w:val="252525"/>
                <w:sz w:val="20"/>
                <w:szCs w:val="20"/>
                <w:lang w:val="ru-RU"/>
              </w:rPr>
              <w:t>а</w:t>
            </w:r>
            <w:r>
              <w:rPr>
                <w:bCs/>
                <w:color w:val="252525"/>
                <w:sz w:val="20"/>
                <w:szCs w:val="20"/>
              </w:rPr>
              <w:t>рма</w:t>
            </w:r>
            <w:r>
              <w:rPr>
                <w:bCs/>
                <w:i/>
                <w:color w:val="252525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color w:val="252525"/>
                <w:sz w:val="20"/>
                <w:szCs w:val="20"/>
              </w:rPr>
              <w:fldChar w:fldCharType="begin"/>
            </w:r>
            <w:r>
              <w:rPr>
                <w:b w:val="0"/>
                <w:bCs w:val="0"/>
                <w:color w:val="252525"/>
                <w:sz w:val="20"/>
                <w:szCs w:val="20"/>
              </w:rPr>
              <w:instrText xml:space="preserve"> HYPERLINK "https://zvyki.com/q/старые+крымскотатарские/" </w:instrText>
            </w:r>
            <w:r>
              <w:rPr>
                <w:b w:val="0"/>
                <w:bCs w:val="0"/>
                <w:color w:val="252525"/>
                <w:sz w:val="20"/>
                <w:szCs w:val="20"/>
              </w:rPr>
              <w:fldChar w:fldCharType="separate"/>
            </w:r>
            <w:r>
              <w:rPr>
                <w:rStyle w:val="8"/>
                <w:b w:val="0"/>
                <w:bCs w:val="0"/>
                <w:sz w:val="20"/>
                <w:szCs w:val="20"/>
              </w:rPr>
              <w:t>https://zvyki.com/q/старые+крымскотатарские/</w:t>
            </w:r>
            <w:r>
              <w:rPr>
                <w:b w:val="0"/>
                <w:bCs w:val="0"/>
                <w:color w:val="252525"/>
                <w:sz w:val="20"/>
                <w:szCs w:val="20"/>
              </w:rPr>
              <w:fldChar w:fldCharType="end"/>
            </w:r>
          </w:p>
          <w:p w14:paraId="48EFEAD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(ритмический аккомпанемент).</w:t>
            </w:r>
          </w:p>
        </w:tc>
        <w:tc>
          <w:tcPr>
            <w:tcW w:w="2268" w:type="dxa"/>
          </w:tcPr>
          <w:p w14:paraId="24B9CC59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Культура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1C0A94CA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Фольклор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8F655B2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Фольклорный ансамбль «Светлица»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  <w:tcBorders>
              <w:top w:val="nil"/>
            </w:tcBorders>
            <w:shd w:val="clear" w:color="auto" w:fill="auto"/>
            <w:vAlign w:val="top"/>
          </w:tcPr>
          <w:p w14:paraId="31510347">
            <w:pPr>
              <w:spacing w:after="0" w:line="240" w:lineRule="auto"/>
              <w:ind w:left="-115" w:right="-1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14:paraId="7FAD93C4">
            <w:pPr>
              <w:spacing w:after="0" w:line="240" w:lineRule="auto"/>
              <w:ind w:left="-115" w:leftChars="0" w:right="-114" w:rightChars="0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</w:rPr>
              <w:t>№1</w:t>
            </w:r>
          </w:p>
        </w:tc>
        <w:tc>
          <w:tcPr>
            <w:tcW w:w="1138" w:type="dxa"/>
            <w:tcBorders>
              <w:top w:val="nil"/>
            </w:tcBorders>
            <w:shd w:val="clear" w:color="auto" w:fill="auto"/>
            <w:vAlign w:val="top"/>
          </w:tcPr>
          <w:p w14:paraId="2E081FE8">
            <w:pPr>
              <w:spacing w:after="0" w:line="240" w:lineRule="auto"/>
              <w:ind w:firstLine="200" w:firstLineChars="10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АМП </w:t>
            </w:r>
          </w:p>
          <w:p w14:paraId="759F36F4">
            <w:pPr>
              <w:spacing w:after="0" w:line="240" w:lineRule="auto"/>
              <w:ind w:left="-180" w:leftChars="-100" w:right="-59" w:rightChars="-33" w:firstLine="0" w:firstLineChars="0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ru-RU" w:bidi="ar-SA"/>
              </w:rPr>
            </w:pPr>
            <w:r>
              <w:rPr>
                <w:rFonts w:hint="default"/>
                <w:sz w:val="16"/>
                <w:szCs w:val="16"/>
                <w:lang w:val="ru-RU"/>
              </w:rPr>
              <w:t xml:space="preserve">   </w:t>
            </w:r>
            <w:r>
              <w:rPr>
                <w:sz w:val="16"/>
                <w:szCs w:val="16"/>
              </w:rPr>
              <w:t xml:space="preserve">(анализ муз. </w:t>
            </w:r>
            <w:r>
              <w:rPr>
                <w:sz w:val="16"/>
                <w:szCs w:val="16"/>
                <w:lang w:val="ru-RU"/>
              </w:rPr>
              <w:t>п</w:t>
            </w:r>
            <w:r>
              <w:rPr>
                <w:sz w:val="16"/>
                <w:szCs w:val="16"/>
              </w:rPr>
              <w:t>р</w:t>
            </w:r>
            <w:r>
              <w:rPr>
                <w:rFonts w:hint="default"/>
                <w:sz w:val="16"/>
                <w:szCs w:val="16"/>
                <w:lang w:val="ru-RU"/>
              </w:rPr>
              <w:t>-</w:t>
            </w:r>
            <w:r>
              <w:rPr>
                <w:sz w:val="16"/>
                <w:szCs w:val="16"/>
              </w:rPr>
              <w:t>ия)</w:t>
            </w:r>
          </w:p>
        </w:tc>
        <w:tc>
          <w:tcPr>
            <w:tcW w:w="1200" w:type="dxa"/>
          </w:tcPr>
          <w:p w14:paraId="412937C5">
            <w:pPr>
              <w:spacing w:after="0" w:line="240" w:lineRule="auto"/>
              <w:ind w:right="-104"/>
              <w:rPr>
                <w:sz w:val="20"/>
                <w:szCs w:val="20"/>
              </w:rPr>
            </w:pPr>
          </w:p>
        </w:tc>
      </w:tr>
      <w:tr w14:paraId="5BBD5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476" w:type="dxa"/>
          </w:tcPr>
          <w:p w14:paraId="4C3FBA6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34" w:type="dxa"/>
          </w:tcPr>
          <w:p w14:paraId="7A21D72A">
            <w:pPr>
              <w:tabs>
                <w:tab w:val="left" w:pos="1800"/>
              </w:tabs>
              <w:spacing w:before="45" w:after="45" w:line="240" w:lineRule="auto"/>
              <w:ind w:right="-162" w:rightChars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 рубежах</w:t>
            </w:r>
            <w:r>
              <w:rPr>
                <w:rFonts w:hint="default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</w:rPr>
              <w:t>культур</w:t>
            </w:r>
          </w:p>
          <w:p w14:paraId="7AE528F6">
            <w:pPr>
              <w:spacing w:before="45" w:after="45" w:line="240" w:lineRule="auto"/>
              <w:ind w:right="150"/>
              <w:jc w:val="center"/>
              <w:rPr>
                <w:i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>«Музыка не только доставляет нам удовольствие. Она многому учит. Она, как книга, делает нас лучше, умнее, добрее»</w:t>
            </w:r>
          </w:p>
          <w:p w14:paraId="5E3907E4">
            <w:pPr>
              <w:spacing w:before="45" w:after="45" w:line="240" w:lineRule="auto"/>
              <w:ind w:right="150"/>
              <w:jc w:val="center"/>
              <w:rPr>
                <w:sz w:val="20"/>
                <w:szCs w:val="20"/>
              </w:rPr>
            </w:pPr>
            <w:r>
              <w:rPr>
                <w:i w:val="0"/>
                <w:iCs/>
                <w:color w:val="000000"/>
                <w:sz w:val="18"/>
                <w:szCs w:val="18"/>
                <w:shd w:val="clear" w:color="auto" w:fill="FFFFFF"/>
              </w:rPr>
              <w:t>Д</w:t>
            </w:r>
            <w:r>
              <w:rPr>
                <w:rFonts w:hint="default"/>
                <w:i w:val="0"/>
                <w:iCs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.Б. </w:t>
            </w:r>
            <w:r>
              <w:rPr>
                <w:i w:val="0"/>
                <w:iCs/>
                <w:color w:val="000000"/>
                <w:sz w:val="18"/>
                <w:szCs w:val="18"/>
                <w:shd w:val="clear" w:color="auto" w:fill="FFFFFF"/>
              </w:rPr>
              <w:t>Кабалевский</w:t>
            </w:r>
          </w:p>
        </w:tc>
        <w:tc>
          <w:tcPr>
            <w:tcW w:w="849" w:type="dxa"/>
          </w:tcPr>
          <w:p w14:paraId="65575D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21E02C7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Ансамбль барабанщиков «Генчлик»</w:t>
            </w:r>
          </w:p>
          <w:p w14:paraId="16B00BC6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"https://www.youtube.com/watch?v=ro9xb8ZUEBw&amp;t=18s" </w:instrText>
            </w:r>
            <w:r>
              <w:fldChar w:fldCharType="separate"/>
            </w:r>
            <w:r>
              <w:rPr>
                <w:rStyle w:val="6"/>
                <w:sz w:val="20"/>
                <w:szCs w:val="20"/>
              </w:rPr>
              <w:t>https://www.youtube.com/watch?v=ro9xb8ZUEBw&amp;t=18s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2AEC967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Крымскотатарский фольклорный ансамбль «Крым»</w:t>
            </w:r>
          </w:p>
          <w:p w14:paraId="2C6C2665">
            <w:pPr>
              <w:spacing w:after="0" w:line="240" w:lineRule="auto"/>
              <w:rPr>
                <w:rStyle w:val="8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"https://ok.ru/video/1003876517269" </w:instrText>
            </w:r>
            <w:r>
              <w:fldChar w:fldCharType="separate"/>
            </w:r>
            <w:r>
              <w:rPr>
                <w:rStyle w:val="6"/>
                <w:sz w:val="20"/>
                <w:szCs w:val="20"/>
              </w:rPr>
              <w:t>https://ok.ru/video/1003876517269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67DDFA9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Style w:val="8"/>
                <w:sz w:val="20"/>
                <w:szCs w:val="20"/>
              </w:rPr>
              <w:t>Украинский фольклор</w:t>
            </w:r>
          </w:p>
          <w:p w14:paraId="06736CF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HYPERLINK "https://vk.com/video/playlist/-1802319_3?section=playlist_3&amp;z=video-1802319_171246857%2Fclub1802319%2Fpl_-1802319_3"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  <w:r>
              <w:rPr>
                <w:rStyle w:val="6"/>
                <w:sz w:val="20"/>
                <w:szCs w:val="20"/>
              </w:rPr>
              <w:t>https://vk.com/video/playlist/-1802319_3?section=playlist_3&amp;z=video-1802319_171246857%2Fclub1802319%2Fpl_-1802319_3</w:t>
            </w: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vAlign w:val="top"/>
          </w:tcPr>
          <w:p w14:paraId="1F3B59C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 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Г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</w:rPr>
              <w:t>Булякова. «Песня о Крыме»</w:t>
            </w:r>
          </w:p>
          <w:p w14:paraId="14DD073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"https://www.youtube.com/watch?v=pjdTtjhq-F8&amp;t=39s"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https://www.youtube.com/watch?v=pjdTtjhq-F8&amp;t=39s</w:t>
            </w:r>
            <w:r>
              <w:rPr>
                <w:sz w:val="18"/>
                <w:szCs w:val="18"/>
              </w:rPr>
              <w:fldChar w:fldCharType="end"/>
            </w:r>
          </w:p>
          <w:p w14:paraId="6796B84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6EA7187F">
            <w:pPr>
              <w:shd w:val="clear" w:color="auto" w:fill="FDFDFD"/>
              <w:spacing w:after="0" w:line="240" w:lineRule="auto"/>
              <w:outlineLvl w:val="1"/>
              <w:rPr>
                <w:b w:val="0"/>
                <w:bCs w:val="0"/>
                <w:color w:val="252525"/>
                <w:sz w:val="20"/>
                <w:szCs w:val="20"/>
              </w:rPr>
            </w:pPr>
            <w:r>
              <w:rPr>
                <w:bCs/>
                <w:color w:val="252525"/>
                <w:sz w:val="20"/>
                <w:szCs w:val="20"/>
              </w:rPr>
              <w:t>Крымскотатарский оркестр народных инструментов Кипур. Комурджи. Концертная пьеса на две темы крымско татарского народного танца Хайтарма</w:t>
            </w:r>
            <w:r>
              <w:rPr>
                <w:bCs/>
                <w:i/>
                <w:color w:val="252525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color w:val="252525"/>
                <w:sz w:val="20"/>
                <w:szCs w:val="20"/>
              </w:rPr>
              <w:fldChar w:fldCharType="begin"/>
            </w:r>
            <w:r>
              <w:rPr>
                <w:b w:val="0"/>
                <w:bCs w:val="0"/>
                <w:color w:val="252525"/>
                <w:sz w:val="20"/>
                <w:szCs w:val="20"/>
              </w:rPr>
              <w:instrText xml:space="preserve"> HYPERLINK "https://zvyki.com/q/старые+крымскотатарские/" </w:instrText>
            </w:r>
            <w:r>
              <w:rPr>
                <w:b w:val="0"/>
                <w:bCs w:val="0"/>
                <w:color w:val="252525"/>
                <w:sz w:val="20"/>
                <w:szCs w:val="20"/>
              </w:rPr>
              <w:fldChar w:fldCharType="separate"/>
            </w:r>
            <w:r>
              <w:rPr>
                <w:rStyle w:val="8"/>
                <w:b w:val="0"/>
                <w:bCs w:val="0"/>
                <w:sz w:val="20"/>
                <w:szCs w:val="20"/>
              </w:rPr>
              <w:t>https://zvyki.com/q/старые+крымскотатарские/</w:t>
            </w:r>
            <w:r>
              <w:rPr>
                <w:b w:val="0"/>
                <w:bCs w:val="0"/>
                <w:color w:val="252525"/>
                <w:sz w:val="20"/>
                <w:szCs w:val="20"/>
              </w:rPr>
              <w:fldChar w:fldCharType="end"/>
            </w:r>
          </w:p>
          <w:p w14:paraId="2371C1D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(ритмический аккомпанемент).</w:t>
            </w:r>
          </w:p>
        </w:tc>
        <w:tc>
          <w:tcPr>
            <w:tcW w:w="2268" w:type="dxa"/>
          </w:tcPr>
          <w:p w14:paraId="44A763BD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Культура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9881B38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Фольклор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E89BDED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Фольклорный ансамбль «Крым»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2F43CDEC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Ансамбль барабанщиков «Генчлик»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00A74CEE">
            <w:pPr>
              <w:spacing w:after="0" w:line="240" w:lineRule="auto"/>
              <w:ind w:left="0" w:leftChars="0" w:right="-111" w:firstLine="0" w:firstLineChars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14:paraId="2DA74548">
            <w:pPr>
              <w:spacing w:after="0" w:line="240" w:lineRule="auto"/>
              <w:ind w:left="0" w:leftChars="0" w:right="-112" w:firstLine="270" w:firstLineChars="15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№2</w:t>
            </w:r>
          </w:p>
        </w:tc>
        <w:tc>
          <w:tcPr>
            <w:tcW w:w="1138" w:type="dxa"/>
          </w:tcPr>
          <w:p w14:paraId="0D8565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ХПД </w:t>
            </w:r>
            <w:r>
              <w:rPr>
                <w:b/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исполнение песни)</w:t>
            </w:r>
          </w:p>
        </w:tc>
        <w:tc>
          <w:tcPr>
            <w:tcW w:w="1200" w:type="dxa"/>
          </w:tcPr>
          <w:p w14:paraId="2254A1E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07BFA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476" w:type="dxa"/>
          </w:tcPr>
          <w:p w14:paraId="7EC3FD2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5" w:type="dxa"/>
            <w:gridSpan w:val="9"/>
          </w:tcPr>
          <w:p w14:paraId="454BEAE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3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</w:rPr>
              <w:t>Русская классическая музыка (5 ч.)</w:t>
            </w:r>
          </w:p>
        </w:tc>
      </w:tr>
      <w:tr w14:paraId="5B9DF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476" w:type="dxa"/>
          </w:tcPr>
          <w:p w14:paraId="2C0D737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34" w:type="dxa"/>
          </w:tcPr>
          <w:p w14:paraId="133ECA9B">
            <w:pPr>
              <w:spacing w:before="45" w:after="45" w:line="240" w:lineRule="auto"/>
              <w:ind w:right="150"/>
              <w:jc w:val="both"/>
              <w:rPr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Русский балет</w:t>
            </w:r>
          </w:p>
          <w:p w14:paraId="04388365">
            <w:pPr>
              <w:tabs>
                <w:tab w:val="left" w:pos="1980"/>
              </w:tabs>
              <w:spacing w:before="45" w:after="45" w:line="240" w:lineRule="auto"/>
              <w:ind w:right="-162" w:rightChars="0"/>
              <w:jc w:val="center"/>
              <w:rPr>
                <w:rFonts w:hint="default"/>
                <w:i/>
                <w:sz w:val="18"/>
                <w:szCs w:val="18"/>
                <w:lang w:val="ru-RU"/>
              </w:rPr>
            </w:pPr>
            <w:r>
              <w:rPr>
                <w:i/>
                <w:sz w:val="18"/>
                <w:szCs w:val="18"/>
              </w:rPr>
              <w:t>«В танце каждое движение преисполнено мудрости, и нет ни одного бессмысленного движения»</w:t>
            </w:r>
          </w:p>
          <w:p w14:paraId="2F5FF6A0">
            <w:pPr>
              <w:tabs>
                <w:tab w:val="left" w:pos="1980"/>
              </w:tabs>
              <w:spacing w:before="45" w:after="45" w:line="240" w:lineRule="auto"/>
              <w:ind w:right="-162" w:rightChars="0"/>
              <w:jc w:val="center"/>
              <w:rPr>
                <w:sz w:val="18"/>
                <w:szCs w:val="18"/>
              </w:rPr>
            </w:pPr>
            <w:r>
              <w:rPr>
                <w:i w:val="0"/>
                <w:iCs/>
                <w:sz w:val="18"/>
                <w:szCs w:val="18"/>
              </w:rPr>
              <w:t>Лукиан из Самосаты</w:t>
            </w:r>
          </w:p>
        </w:tc>
        <w:tc>
          <w:tcPr>
            <w:tcW w:w="849" w:type="dxa"/>
          </w:tcPr>
          <w:p w14:paraId="7C1BD54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0338FE8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Сен-Санс. </w:t>
            </w:r>
            <w:r>
              <w:rPr>
                <w:sz w:val="20"/>
                <w:szCs w:val="20"/>
              </w:rPr>
              <w:t>«Умирающий лебедь»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в исполнении</w:t>
            </w:r>
          </w:p>
          <w:p w14:paraId="705903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</w:t>
            </w:r>
            <w:r>
              <w:rPr>
                <w:sz w:val="20"/>
                <w:szCs w:val="20"/>
                <w:lang w:val="ru-RU"/>
              </w:rPr>
              <w:t>ы</w:t>
            </w:r>
            <w:r>
              <w:rPr>
                <w:sz w:val="20"/>
                <w:szCs w:val="20"/>
              </w:rPr>
              <w:t xml:space="preserve"> Павлов</w:t>
            </w:r>
            <w:r>
              <w:rPr>
                <w:sz w:val="20"/>
                <w:szCs w:val="20"/>
                <w:lang w:val="ru-RU"/>
              </w:rPr>
              <w:t>ой</w:t>
            </w:r>
            <w:r>
              <w:rPr>
                <w:sz w:val="20"/>
                <w:szCs w:val="20"/>
              </w:rPr>
              <w:t xml:space="preserve"> </w:t>
            </w:r>
            <w:r>
              <w:fldChar w:fldCharType="begin"/>
            </w:r>
            <w:r>
              <w:instrText xml:space="preserve"> HYPERLINK "https://www.youtube.com/watch?v=ToZbRKqHfXw&amp;t=2s"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https://www.youtube.com/watch?v=ToZbRKqHfXw&amp;t=2s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1A8AF98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П.И.Чайковский. Адажио Авроры из балета «Спящая красавица»</w:t>
            </w:r>
          </w:p>
          <w:p w14:paraId="4729C36D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"https://www.youtube.com/watch?v=ofuTL9YbkUk&amp;t=20s"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https://www.youtube.com/watch?v=ofuTL9YbkUk&amp;t=20s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2445821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балет Дягилева</w:t>
            </w:r>
          </w:p>
          <w:p w14:paraId="15FE4131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"https://www.youtube.com/watch?v=kh-IOXozST4&amp;t=78s"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https://www.youtube.com/watch?v=kh-IOXozST4&amp;t=78s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6A7621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«Замыкая круг»</w:t>
            </w:r>
          </w:p>
          <w:p w14:paraId="61F0DE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К.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 xml:space="preserve">Кельми, </w:t>
            </w:r>
          </w:p>
          <w:p w14:paraId="2713FCB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М.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Пушкиной</w:t>
            </w:r>
          </w:p>
          <w:p w14:paraId="3AC0D3E3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"https://www.youtube.com/watch?v=vf8f_8px7W4&amp;t=38s"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https://www.youtube.com/watch?v=vf8f_8px7W4&amp;t=38s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5E09BC0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08737AD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А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</w:rPr>
              <w:t xml:space="preserve">Спендиаров «Хайтарма» </w:t>
            </w:r>
            <w:r>
              <w:fldChar w:fldCharType="begin"/>
            </w:r>
            <w:r>
              <w:instrText xml:space="preserve"> HYPERLINK "https://web.ligaudio.ru/mp3/спендиарова%20хайтарма"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https://web.ligaudio.ru/mp3/спендиарова%20хайтарма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471E0C6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Ритмический аккомпанемент к танцу</w:t>
            </w:r>
          </w:p>
        </w:tc>
        <w:tc>
          <w:tcPr>
            <w:tcW w:w="2268" w:type="dxa"/>
          </w:tcPr>
          <w:p w14:paraId="59931D5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Балет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A800B24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Камиль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Сен-Санс.</w:t>
            </w:r>
          </w:p>
          <w:p w14:paraId="50D7B10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Петр Ильич Чайковский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75A519E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Анна Павловна Павлова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72B067CD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Сергей Павлович Дягилев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C0FF83B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Крис Кельми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3DB852DA">
            <w:pPr>
              <w:spacing w:after="0" w:line="240" w:lineRule="auto"/>
              <w:ind w:right="-112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5F1141D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1953BB5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6BAA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76" w:type="dxa"/>
          </w:tcPr>
          <w:p w14:paraId="4F8DB26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34" w:type="dxa"/>
          </w:tcPr>
          <w:p w14:paraId="1F07980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Русский балет</w:t>
            </w:r>
          </w:p>
          <w:p w14:paraId="1ECF8F2B">
            <w:pPr>
              <w:shd w:val="clear" w:color="auto" w:fill="FFFFFF"/>
              <w:spacing w:after="75" w:line="240" w:lineRule="auto"/>
              <w:jc w:val="center"/>
              <w:rPr>
                <w:i/>
                <w:color w:val="343A40"/>
                <w:sz w:val="18"/>
                <w:szCs w:val="18"/>
              </w:rPr>
            </w:pPr>
            <w:r>
              <w:rPr>
                <w:i/>
                <w:color w:val="343A40"/>
                <w:sz w:val="18"/>
                <w:szCs w:val="18"/>
              </w:rPr>
              <w:t>«Россия: сотни миль полей и по вечерам балет»</w:t>
            </w:r>
          </w:p>
          <w:p w14:paraId="42E95C3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18"/>
                <w:szCs w:val="18"/>
              </w:rPr>
              <w:t>Алан Хакни</w:t>
            </w:r>
          </w:p>
        </w:tc>
        <w:tc>
          <w:tcPr>
            <w:tcW w:w="849" w:type="dxa"/>
          </w:tcPr>
          <w:p w14:paraId="73F111C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6FEB1E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РЭШ В музыкальном театре. Балет</w:t>
            </w:r>
          </w:p>
          <w:p w14:paraId="79B9FF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"https://resh.edu.ru/subject/lesson/3192/main/"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https://resh.edu.ru/subject/lesson/3192/main/</w:t>
            </w:r>
            <w:r>
              <w:rPr>
                <w:sz w:val="18"/>
                <w:szCs w:val="18"/>
              </w:rPr>
              <w:fldChar w:fldCharType="end"/>
            </w:r>
          </w:p>
          <w:p w14:paraId="161BC096">
            <w:pPr>
              <w:spacing w:after="0" w:line="240" w:lineRule="auto"/>
              <w:rPr>
                <w:sz w:val="18"/>
                <w:szCs w:val="18"/>
              </w:rPr>
            </w:pPr>
          </w:p>
          <w:p w14:paraId="4177E1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Стравинский. Фрагмент из балета «Жар-птица»</w:t>
            </w:r>
          </w:p>
          <w:p w14:paraId="79D34CB8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"https://www.youtube.com/watch?v=3i_NitScB1M&amp;t=115s"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https://www.youtube.com/watch?v=3i_NitScB1M&amp;t=115s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245244D1">
            <w:pPr>
              <w:spacing w:after="0" w:line="240" w:lineRule="auto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>С.С.</w:t>
            </w:r>
            <w:r>
              <w:rPr>
                <w:rFonts w:hint="default"/>
                <w:sz w:val="20"/>
                <w:szCs w:val="20"/>
                <w:highlight w:val="none"/>
                <w:lang w:val="ru-RU"/>
              </w:rPr>
              <w:t xml:space="preserve"> </w:t>
            </w:r>
            <w:r>
              <w:rPr>
                <w:sz w:val="20"/>
                <w:szCs w:val="20"/>
                <w:highlight w:val="none"/>
              </w:rPr>
              <w:t>Прокофьев. Фрагмент из балета «Ромео и Джульетта»</w:t>
            </w:r>
          </w:p>
          <w:p w14:paraId="31FBC2E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"https://www.youtube.com/watch?v=xFSCiZ7Gwg0&amp;t=834s"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https://www.youtube.com/watch?v=xFSCiZ7Gwg0&amp;t=834s</w:t>
            </w:r>
            <w:r>
              <w:rPr>
                <w:sz w:val="18"/>
                <w:szCs w:val="18"/>
              </w:rPr>
              <w:fldChar w:fldCharType="end"/>
            </w:r>
          </w:p>
          <w:p w14:paraId="3F798672">
            <w:pPr>
              <w:spacing w:after="0" w:line="240" w:lineRule="auto"/>
              <w:rPr>
                <w:sz w:val="18"/>
                <w:szCs w:val="18"/>
              </w:rPr>
            </w:pPr>
          </w:p>
          <w:p w14:paraId="0C3644C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 Цискаридзе</w:t>
            </w:r>
          </w:p>
          <w:p w14:paraId="3760E9A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"https://www.youtube.com/watch?v=ZYN55GuqbUg&amp;t=70s"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https://www.youtube.com/watch?v=ZYN55GuqbUg&amp;t=70s</w:t>
            </w:r>
            <w:r>
              <w:rPr>
                <w:sz w:val="18"/>
                <w:szCs w:val="18"/>
              </w:rPr>
              <w:fldChar w:fldCharType="end"/>
            </w:r>
          </w:p>
          <w:p w14:paraId="489723A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7" w:type="dxa"/>
            <w:vAlign w:val="top"/>
          </w:tcPr>
          <w:p w14:paraId="55DE98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«Замыкая круг»</w:t>
            </w:r>
          </w:p>
          <w:p w14:paraId="4CE383E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К.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 xml:space="preserve">Кельми, </w:t>
            </w:r>
          </w:p>
          <w:p w14:paraId="6156D31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М.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Пушкиной</w:t>
            </w:r>
          </w:p>
          <w:p w14:paraId="0FDFA7B1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"https://www.youtube.com/watch?v=vf8f_8px7W4&amp;t=38s"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https://www.youtube.com/watch?v=vf8f_8px7W4&amp;t=38s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26E4C2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763EC5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А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</w:rPr>
              <w:t xml:space="preserve">Спендиаров «Хайтарма» </w:t>
            </w:r>
            <w:r>
              <w:fldChar w:fldCharType="begin"/>
            </w:r>
            <w:r>
              <w:instrText xml:space="preserve"> HYPERLINK "https://web.ligaudio.ru/mp3/спендиарова%20хайтарма"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https://web.ligaudio.ru/mp3/спендиарова%20хайтарма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3B36DFF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Ритмический аккомпанемент к танцу</w:t>
            </w:r>
          </w:p>
        </w:tc>
        <w:tc>
          <w:tcPr>
            <w:tcW w:w="2268" w:type="dxa"/>
          </w:tcPr>
          <w:p w14:paraId="0BED8D1C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Игорь Федорович Стравинский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4ECAB27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Сергей Сергеевич Прокофьев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133981B1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Николай Максимович Цискаридзе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1285848C">
            <w:pPr>
              <w:spacing w:after="0" w:line="240" w:lineRule="auto"/>
              <w:ind w:right="-112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6DFBF9D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1D4749F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14C7A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476" w:type="dxa"/>
          </w:tcPr>
          <w:p w14:paraId="154C58C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34" w:type="dxa"/>
          </w:tcPr>
          <w:p w14:paraId="3A1C751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История страны и народа в музыке русских композиторов</w:t>
            </w:r>
          </w:p>
          <w:p w14:paraId="0BF80842">
            <w:pPr>
              <w:spacing w:after="0" w:line="240" w:lineRule="auto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«Ты и убогая,</w:t>
            </w:r>
            <w:r>
              <w:rPr>
                <w:i/>
                <w:color w:val="000000"/>
                <w:sz w:val="18"/>
                <w:szCs w:val="18"/>
              </w:rPr>
              <w:br w:type="textWrapping"/>
            </w:r>
            <w:r>
              <w:rPr>
                <w:i/>
                <w:color w:val="000000"/>
                <w:sz w:val="18"/>
                <w:szCs w:val="18"/>
              </w:rPr>
              <w:t>Ты и обильная,</w:t>
            </w:r>
            <w:r>
              <w:rPr>
                <w:i/>
                <w:color w:val="000000"/>
                <w:sz w:val="18"/>
                <w:szCs w:val="18"/>
              </w:rPr>
              <w:br w:type="textWrapping"/>
            </w:r>
            <w:r>
              <w:rPr>
                <w:i/>
                <w:color w:val="000000"/>
                <w:sz w:val="18"/>
                <w:szCs w:val="18"/>
              </w:rPr>
              <w:t>Ты и забитая,</w:t>
            </w:r>
            <w:r>
              <w:rPr>
                <w:i/>
                <w:color w:val="000000"/>
                <w:sz w:val="18"/>
                <w:szCs w:val="18"/>
              </w:rPr>
              <w:br w:type="textWrapping"/>
            </w:r>
            <w:r>
              <w:rPr>
                <w:i/>
                <w:color w:val="000000"/>
                <w:sz w:val="18"/>
                <w:szCs w:val="18"/>
              </w:rPr>
              <w:t>Ты и всесильная,</w:t>
            </w:r>
            <w:r>
              <w:rPr>
                <w:i/>
                <w:color w:val="000000"/>
                <w:sz w:val="18"/>
                <w:szCs w:val="18"/>
              </w:rPr>
              <w:br w:type="textWrapping"/>
            </w:r>
            <w:r>
              <w:rPr>
                <w:i/>
                <w:color w:val="000000"/>
                <w:sz w:val="18"/>
                <w:szCs w:val="18"/>
              </w:rPr>
              <w:t>Матушка Русь».</w:t>
            </w:r>
          </w:p>
          <w:p w14:paraId="056E5913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i w:val="0"/>
                <w:iCs/>
                <w:color w:val="000000"/>
                <w:sz w:val="18"/>
                <w:szCs w:val="18"/>
              </w:rPr>
              <w:t>Н. Некрасов</w:t>
            </w:r>
            <w:r>
              <w:rPr>
                <w:i/>
                <w:color w:val="000000"/>
                <w:sz w:val="18"/>
                <w:szCs w:val="18"/>
              </w:rPr>
              <w:br w:type="textWrapping"/>
            </w:r>
          </w:p>
          <w:p w14:paraId="6E4827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206255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2711922E">
            <w:pPr>
              <w:tabs>
                <w:tab w:val="left" w:pos="2340"/>
              </w:tabs>
              <w:spacing w:after="0" w:line="240" w:lineRule="auto"/>
              <w:ind w:right="-144" w:rightChars="-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Мусоргский. Хор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«Расходилась,разгулялась» из оперы «Борис Годунов»</w:t>
            </w:r>
          </w:p>
          <w:p w14:paraId="040FB730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"https://www.youtube.com/watch?v=JmW6eFIHZ0U&amp;t=3s"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https://www.youtube.com/watch?v=JmW6eFIHZ0U&amp;t=3s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1DBACB6E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Д.Д.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Шостакович. Симфония №7</w:t>
            </w:r>
            <w:r>
              <w:rPr>
                <w:rFonts w:hint="default"/>
                <w:sz w:val="20"/>
                <w:szCs w:val="20"/>
                <w:lang w:val="ru-RU"/>
              </w:rPr>
              <w:t>. Э</w:t>
            </w:r>
            <w:r>
              <w:rPr>
                <w:sz w:val="20"/>
                <w:szCs w:val="20"/>
              </w:rPr>
              <w:t>пизод нашествия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FC3A9D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"https://www.youtube.com/watch?v=jH2g5Or5uWE&amp;t=15s"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https://www.youtube.com/watch?v=jH2g5Or5uWE&amp;t=15s</w:t>
            </w:r>
            <w:r>
              <w:rPr>
                <w:sz w:val="18"/>
                <w:szCs w:val="18"/>
              </w:rPr>
              <w:fldChar w:fldCharType="end"/>
            </w:r>
          </w:p>
          <w:p w14:paraId="676A794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7" w:type="dxa"/>
            <w:vAlign w:val="top"/>
          </w:tcPr>
          <w:p w14:paraId="27C68C9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«Замыкая круг»</w:t>
            </w:r>
          </w:p>
          <w:p w14:paraId="438F3BB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К.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 xml:space="preserve">Кельми, </w:t>
            </w:r>
          </w:p>
          <w:p w14:paraId="3D71F0A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М.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Пушкиной</w:t>
            </w:r>
          </w:p>
          <w:p w14:paraId="150454E9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"https://www.youtube.com/watch?v=vf8f_8px7W4&amp;t=38s"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https://www.youtube.com/watch?v=vf8f_8px7W4&amp;t=38s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188E1C0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1226F5D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Ритмический канон</w:t>
            </w:r>
          </w:p>
        </w:tc>
        <w:tc>
          <w:tcPr>
            <w:tcW w:w="2268" w:type="dxa"/>
          </w:tcPr>
          <w:p w14:paraId="5CBAC4A5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Модест Петрович Мусоргский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28F4BB5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Опера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F088A4C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Дмитрий Дмитриевич Шостакович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18352468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Симфония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  <w:shd w:val="clear" w:color="auto" w:fill="auto"/>
            <w:vAlign w:val="top"/>
          </w:tcPr>
          <w:p w14:paraId="3661373D">
            <w:pPr>
              <w:spacing w:after="0" w:line="240" w:lineRule="auto"/>
              <w:ind w:right="-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14:paraId="51971C8F">
            <w:pPr>
              <w:spacing w:after="0" w:line="240" w:lineRule="auto"/>
              <w:ind w:right="-112" w:rightChars="0"/>
              <w:jc w:val="center"/>
              <w:rPr>
                <w:rFonts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</w:rPr>
              <w:t>№3</w:t>
            </w:r>
          </w:p>
        </w:tc>
        <w:tc>
          <w:tcPr>
            <w:tcW w:w="1138" w:type="dxa"/>
            <w:shd w:val="clear" w:color="auto" w:fill="auto"/>
            <w:vAlign w:val="top"/>
          </w:tcPr>
          <w:p w14:paraId="2BBD28E9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Теория</w:t>
            </w:r>
          </w:p>
          <w:p w14:paraId="5FEE446B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200" w:type="dxa"/>
          </w:tcPr>
          <w:p w14:paraId="5D8C79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720BE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476" w:type="dxa"/>
          </w:tcPr>
          <w:p w14:paraId="0ADA2F3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34" w:type="dxa"/>
          </w:tcPr>
          <w:p w14:paraId="1C6B25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Русская исполнительская школа</w:t>
            </w:r>
          </w:p>
          <w:p w14:paraId="371867EF">
            <w:pPr>
              <w:spacing w:after="0" w:line="240" w:lineRule="auto"/>
              <w:jc w:val="center"/>
              <w:rPr>
                <w:i/>
                <w:iCs w:val="0"/>
                <w:sz w:val="18"/>
                <w:szCs w:val="18"/>
              </w:rPr>
            </w:pPr>
            <w:r>
              <w:rPr>
                <w:i/>
                <w:iCs w:val="0"/>
                <w:sz w:val="18"/>
                <w:szCs w:val="18"/>
              </w:rPr>
              <w:t>«Чтобы красоту создать, надо самому быть чистым душой»</w:t>
            </w:r>
          </w:p>
          <w:p w14:paraId="74273BE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i w:val="0"/>
                <w:iCs/>
                <w:sz w:val="18"/>
                <w:szCs w:val="18"/>
              </w:rPr>
              <w:t>М.И. Глинка</w:t>
            </w:r>
          </w:p>
        </w:tc>
        <w:tc>
          <w:tcPr>
            <w:tcW w:w="849" w:type="dxa"/>
          </w:tcPr>
          <w:p w14:paraId="1B2169D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70A198C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Московская государственная консерватория</w:t>
            </w:r>
          </w:p>
          <w:p w14:paraId="4C483F8D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"https://www.youtube.com/watch?v=NUyRJe_kyi8"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https://www.youtube.com/watch?v=NUyRJe_kyi8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00396BC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Петербургская  государственная консерватория</w:t>
            </w:r>
          </w:p>
          <w:p w14:paraId="51B90E2F">
            <w:pPr>
              <w:spacing w:after="0" w:line="240" w:lineRule="auto"/>
              <w:rPr>
                <w:rStyle w:val="8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"https://www.youtube.com/watch?v=eAqHKBMHzns"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https://www.youtube.com/watch?v=eAqHKBMHzns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5AC02EBF">
            <w:pPr>
              <w:spacing w:after="0" w:line="240" w:lineRule="auto"/>
              <w:rPr>
                <w:rStyle w:val="8"/>
                <w:color w:val="000000"/>
                <w:sz w:val="20"/>
                <w:szCs w:val="20"/>
              </w:rPr>
            </w:pPr>
            <w:r>
              <w:rPr>
                <w:rStyle w:val="8"/>
                <w:color w:val="000000"/>
                <w:sz w:val="20"/>
                <w:szCs w:val="20"/>
              </w:rPr>
              <w:t>Русская исполнительская школа.</w:t>
            </w:r>
          </w:p>
          <w:p w14:paraId="3FAD7E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"https://showslide.ru/russkaya-ispolnitelskaya-shkola-798188"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8"/>
                <w:sz w:val="20"/>
                <w:szCs w:val="20"/>
              </w:rPr>
              <w:t>https://showslide.ru/russkaya-ispolnitelskaya-shkola-798188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31A9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М.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Дунаевского,</w:t>
            </w:r>
          </w:p>
          <w:p w14:paraId="42440669">
            <w:pPr>
              <w:spacing w:after="0" w:line="240" w:lineRule="auto"/>
              <w:ind w:right="-108" w:rightChars="-60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Н.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Олева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</w:rPr>
              <w:t>«Непогода»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7AF0FB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"https://www.youtube.com/watch?v=F3DEb2udVBo&amp;t=3s"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https://www.youtube.com/watch?v=F3DEb2udVBo&amp;t=3s</w:t>
            </w:r>
            <w:r>
              <w:rPr>
                <w:sz w:val="20"/>
                <w:szCs w:val="20"/>
              </w:rPr>
              <w:fldChar w:fldCharType="end"/>
            </w:r>
          </w:p>
          <w:p w14:paraId="61B8075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3CD465F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Ритмический канон</w:t>
            </w:r>
          </w:p>
        </w:tc>
        <w:tc>
          <w:tcPr>
            <w:tcW w:w="2268" w:type="dxa"/>
          </w:tcPr>
          <w:p w14:paraId="54278D97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Консерватория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BFD1F64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Исполнительская школа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3EA870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Максим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Дунаевский.</w:t>
            </w:r>
          </w:p>
          <w:p w14:paraId="0D8F6275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Антон Григорьевич Рубинштейн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439C45B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Николай Григорьевич Рубинштейн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5538E86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0EB0460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</w:tcPr>
          <w:p w14:paraId="55E6E42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00C80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91" w:type="dxa"/>
            <w:gridSpan w:val="10"/>
          </w:tcPr>
          <w:p w14:paraId="68DE5F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II</w:t>
            </w:r>
            <w:r>
              <w:rPr>
                <w:b/>
                <w:bCs/>
                <w:sz w:val="20"/>
                <w:szCs w:val="20"/>
              </w:rPr>
              <w:t xml:space="preserve"> четверть</w:t>
            </w:r>
          </w:p>
        </w:tc>
      </w:tr>
      <w:tr w14:paraId="475F1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F98F5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34" w:type="dxa"/>
          </w:tcPr>
          <w:p w14:paraId="7FD219A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Русская исполнительская школа</w:t>
            </w:r>
          </w:p>
          <w:p w14:paraId="6EF66EA3">
            <w:pPr>
              <w:spacing w:after="0" w:line="240" w:lineRule="auto"/>
              <w:jc w:val="center"/>
              <w:rPr>
                <w:i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>«Выражать надо раньше, чем</w:t>
            </w:r>
            <w:r>
              <w:rPr>
                <w:rFonts w:hint="default"/>
                <w:i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>поражать»</w:t>
            </w:r>
          </w:p>
          <w:p w14:paraId="4B5C34D7">
            <w:pPr>
              <w:spacing w:after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i w:val="0"/>
                <w:iCs/>
                <w:color w:val="000000"/>
                <w:sz w:val="18"/>
                <w:szCs w:val="18"/>
                <w:shd w:val="clear" w:color="auto" w:fill="FFFFFF"/>
              </w:rPr>
              <w:t>Святослав Рихтер</w:t>
            </w:r>
          </w:p>
        </w:tc>
        <w:tc>
          <w:tcPr>
            <w:tcW w:w="849" w:type="dxa"/>
          </w:tcPr>
          <w:p w14:paraId="256A114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5207B5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Святослав Рихтер.</w:t>
            </w:r>
          </w:p>
          <w:p w14:paraId="4D032F13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"https://www.youtube.com/watch?v=pPcsTfLCpE8&amp;t=549s"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https://www.youtube.com/watch?v=pPcsTfLCpE8&amp;t=549s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0E4E046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Мстислав Ростропович</w:t>
            </w:r>
          </w:p>
          <w:p w14:paraId="6418772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"https://www.youtube.com/watch?v=zNK5sSohUE4&amp;t=149s"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https://www.youtube.com/watch?v=zNK5sSohUE4&amp;t=149s</w:t>
            </w:r>
            <w:r>
              <w:rPr>
                <w:sz w:val="18"/>
                <w:szCs w:val="18"/>
              </w:rPr>
              <w:fldChar w:fldCharType="end"/>
            </w:r>
          </w:p>
          <w:p w14:paraId="593D9B1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7" w:type="dxa"/>
            <w:vAlign w:val="top"/>
          </w:tcPr>
          <w:p w14:paraId="08E8F07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М.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Дунаевского,</w:t>
            </w:r>
          </w:p>
          <w:p w14:paraId="156D0C4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Н.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Олева</w:t>
            </w:r>
          </w:p>
          <w:p w14:paraId="00E7A67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«Непогода»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4B17C1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"https://www.youtube.com/watch?v=F3DEb2udVBo&amp;t=3s"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https://www.youtube.com/watch?v=F3DEb2udVBo&amp;t=3s</w:t>
            </w:r>
            <w:r>
              <w:rPr>
                <w:sz w:val="20"/>
                <w:szCs w:val="20"/>
              </w:rPr>
              <w:fldChar w:fldCharType="end"/>
            </w:r>
          </w:p>
          <w:p w14:paraId="4B7068E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2AEF657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Телесная перкуссия</w:t>
            </w:r>
          </w:p>
        </w:tc>
        <w:tc>
          <w:tcPr>
            <w:tcW w:w="2268" w:type="dxa"/>
          </w:tcPr>
          <w:p w14:paraId="58E7FE92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Исполнительская школа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52C569B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Святослав Теофилович Рихтер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276010A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Мстислав Леопольдович Ростропович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  <w:shd w:val="clear" w:color="auto" w:fill="auto"/>
            <w:vAlign w:val="top"/>
          </w:tcPr>
          <w:p w14:paraId="1EDEC8BF">
            <w:pPr>
              <w:spacing w:after="0" w:line="240" w:lineRule="auto"/>
              <w:ind w:right="-112" w:rightChars="0" w:firstLine="270" w:firstLineChars="150"/>
              <w:jc w:val="both"/>
              <w:rPr>
                <w:rFonts w:hint="default"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138" w:type="dxa"/>
            <w:shd w:val="clear" w:color="auto" w:fill="auto"/>
            <w:vAlign w:val="top"/>
          </w:tcPr>
          <w:p w14:paraId="36B0460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200" w:type="dxa"/>
          </w:tcPr>
          <w:p w14:paraId="6348042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14A61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00F82F8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5" w:type="dxa"/>
            <w:gridSpan w:val="9"/>
          </w:tcPr>
          <w:p w14:paraId="6A3F529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4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Жанры музыкального искусства (8 ч.)</w:t>
            </w:r>
          </w:p>
        </w:tc>
      </w:tr>
      <w:tr w14:paraId="78D6A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237EED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34" w:type="dxa"/>
          </w:tcPr>
          <w:p w14:paraId="045052CA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Театральные жанры. Опера.</w:t>
            </w:r>
          </w:p>
          <w:p w14:paraId="05183CB6">
            <w:pPr>
              <w:spacing w:after="0" w:line="240" w:lineRule="auto"/>
              <w:jc w:val="center"/>
              <w:rPr>
                <w:i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default"/>
                <w:i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>Театр поучает так, как этого не сделать толстой книге</w:t>
            </w:r>
            <w:r>
              <w:rPr>
                <w:rFonts w:hint="default"/>
                <w:i/>
                <w:color w:val="000000"/>
                <w:sz w:val="18"/>
                <w:szCs w:val="18"/>
                <w:shd w:val="clear" w:color="auto" w:fill="FFFFFF"/>
                <w:lang w:val="ru-RU"/>
              </w:rPr>
              <w:t>»</w:t>
            </w:r>
          </w:p>
          <w:p w14:paraId="6DD85DD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i w:val="0"/>
                <w:iCs/>
                <w:color w:val="000000"/>
                <w:sz w:val="18"/>
                <w:szCs w:val="18"/>
                <w:shd w:val="clear" w:color="auto" w:fill="FFFFFF"/>
              </w:rPr>
              <w:t>Вольтер</w:t>
            </w:r>
          </w:p>
        </w:tc>
        <w:tc>
          <w:tcPr>
            <w:tcW w:w="849" w:type="dxa"/>
          </w:tcPr>
          <w:p w14:paraId="61406A7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1C23907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РЭШ В муз.театре. Операhttps://resh.edu.ru/subject/lesson/3193/main/</w:t>
            </w:r>
          </w:p>
          <w:p w14:paraId="3592BF2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А.П.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Бородин. Ария кн</w:t>
            </w:r>
            <w:r>
              <w:rPr>
                <w:sz w:val="20"/>
                <w:szCs w:val="20"/>
                <w:lang w:val="ru-RU"/>
              </w:rPr>
              <w:t>язя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Игоря из оперы «Князь Игорь»</w:t>
            </w:r>
          </w:p>
          <w:p w14:paraId="5BF8ACE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"https://vk.com/video179349380_164228355"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https://vk.com/video179349380_164228355</w:t>
            </w:r>
            <w:r>
              <w:rPr>
                <w:sz w:val="18"/>
                <w:szCs w:val="18"/>
              </w:rPr>
              <w:fldChar w:fldCharType="end"/>
            </w:r>
          </w:p>
          <w:p w14:paraId="6D20D538">
            <w:pPr>
              <w:spacing w:after="0" w:line="240" w:lineRule="auto"/>
              <w:rPr>
                <w:sz w:val="18"/>
                <w:szCs w:val="18"/>
              </w:rPr>
            </w:pPr>
          </w:p>
          <w:p w14:paraId="1491194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Ария Ярославны «Ах, плачу я» из оперы «Князь Игорь»</w:t>
            </w:r>
          </w:p>
          <w:p w14:paraId="3A1FD94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"https://www.youtube.com/watch?v=tBAlKmu5h2Y&amp;t=59s"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https://www.youtube.com/watch?v=tBAlKmu5h2Y&amp;t=59s</w:t>
            </w:r>
            <w:r>
              <w:rPr>
                <w:sz w:val="18"/>
                <w:szCs w:val="18"/>
              </w:rPr>
              <w:fldChar w:fldCharType="end"/>
            </w:r>
          </w:p>
          <w:p w14:paraId="6E016FD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7" w:type="dxa"/>
            <w:vAlign w:val="top"/>
          </w:tcPr>
          <w:p w14:paraId="2EC5F4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М.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Дунаевского,</w:t>
            </w:r>
          </w:p>
          <w:p w14:paraId="4E8FF2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Н.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Олева</w:t>
            </w:r>
          </w:p>
          <w:p w14:paraId="71F91875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«Непогода»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7359273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"https://www.youtube.com/watch?v=F3DEb2udVBo&amp;t=3s"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6"/>
                <w:sz w:val="20"/>
                <w:szCs w:val="20"/>
              </w:rPr>
              <w:t>https://www.youtube.com/watch?v=F3DEb2udVBo&amp;t=3s</w:t>
            </w:r>
            <w:r>
              <w:rPr>
                <w:sz w:val="20"/>
                <w:szCs w:val="20"/>
              </w:rPr>
              <w:fldChar w:fldCharType="end"/>
            </w:r>
          </w:p>
          <w:p w14:paraId="5A6C1C8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09616B5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«Улетай на крыльях ветра» (ремикс)</w:t>
            </w:r>
          </w:p>
          <w:p w14:paraId="1061415B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"https://www.youtube.com/watch?v=929bSv_WT70"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https://www.youtube.com/watch?v=929bSv_WT70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130523E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Ритмический аккомпанемент на шумовых инструментах.</w:t>
            </w:r>
          </w:p>
        </w:tc>
        <w:tc>
          <w:tcPr>
            <w:tcW w:w="2268" w:type="dxa"/>
          </w:tcPr>
          <w:p w14:paraId="4D80B55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Опера </w:t>
            </w:r>
          </w:p>
          <w:p w14:paraId="6D09CDB3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А.П.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Бородин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A9F58C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Летопись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«Слово о полку Игореве»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192273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Музыкальная драматургия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14:paraId="27C3E8DF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Ария</w:t>
            </w:r>
            <w:r>
              <w:rPr>
                <w:rFonts w:hint="default"/>
                <w:sz w:val="20"/>
                <w:szCs w:val="20"/>
                <w:lang w:val="ru-RU"/>
              </w:rPr>
              <w:t>, сцена,</w:t>
            </w:r>
          </w:p>
          <w:p w14:paraId="0F753A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пляска, хор, плач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6" w:type="dxa"/>
          </w:tcPr>
          <w:p w14:paraId="2BA697FC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31D7BE47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14:paraId="1313C00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13292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476" w:type="dxa"/>
          </w:tcPr>
          <w:p w14:paraId="1243572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34" w:type="dxa"/>
          </w:tcPr>
          <w:p w14:paraId="3E9DAD6D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Театральные жанры. Опера.</w:t>
            </w:r>
          </w:p>
          <w:p w14:paraId="0AFE7CBE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«Я открывал трепещущей рукой больших театров расписные двери…»</w:t>
            </w:r>
          </w:p>
          <w:p w14:paraId="2148747F">
            <w:pPr>
              <w:spacing w:after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i w:val="0"/>
                <w:iCs/>
                <w:sz w:val="18"/>
                <w:szCs w:val="18"/>
                <w:shd w:val="clear" w:color="auto" w:fill="FFFFFF"/>
              </w:rPr>
              <w:t>С. Данилов</w:t>
            </w:r>
          </w:p>
        </w:tc>
        <w:tc>
          <w:tcPr>
            <w:tcW w:w="849" w:type="dxa"/>
          </w:tcPr>
          <w:p w14:paraId="5617560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1DFFE906">
            <w:pPr>
              <w:spacing w:after="0" w:line="240" w:lineRule="auto"/>
              <w:rPr>
                <w:rFonts w:hint="default"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А.П.</w:t>
            </w:r>
            <w:r>
              <w:rPr>
                <w:rFonts w:hint="default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Бородин. </w:t>
            </w:r>
            <w:r>
              <w:rPr>
                <w:color w:val="000000"/>
                <w:sz w:val="20"/>
                <w:szCs w:val="20"/>
                <w:lang w:val="ru-RU"/>
              </w:rPr>
              <w:t>О</w:t>
            </w:r>
            <w:r>
              <w:rPr>
                <w:color w:val="000000"/>
                <w:sz w:val="20"/>
                <w:szCs w:val="20"/>
              </w:rPr>
              <w:t>перы «Князь Игорь»</w:t>
            </w:r>
            <w:r>
              <w:rPr>
                <w:rFonts w:hint="default"/>
                <w:color w:val="000000"/>
                <w:sz w:val="20"/>
                <w:szCs w:val="20"/>
                <w:lang w:val="ru-RU"/>
              </w:rPr>
              <w:t>. Сцена</w:t>
            </w:r>
          </w:p>
          <w:p w14:paraId="18A3326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hint="default"/>
                <w:color w:val="000000"/>
                <w:sz w:val="20"/>
                <w:szCs w:val="20"/>
                <w:lang w:val="ru-RU"/>
              </w:rPr>
              <w:t>«</w:t>
            </w:r>
            <w:r>
              <w:rPr>
                <w:color w:val="000000"/>
                <w:sz w:val="20"/>
                <w:szCs w:val="20"/>
              </w:rPr>
              <w:t xml:space="preserve">Половецкие </w:t>
            </w:r>
            <w:r>
              <w:rPr>
                <w:color w:val="000000"/>
                <w:sz w:val="20"/>
                <w:szCs w:val="20"/>
                <w:lang w:val="ru-RU"/>
              </w:rPr>
              <w:t>пляски</w:t>
            </w:r>
            <w:r>
              <w:rPr>
                <w:rFonts w:hint="default"/>
                <w:color w:val="000000"/>
                <w:sz w:val="20"/>
                <w:szCs w:val="20"/>
                <w:lang w:val="ru-RU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4EFEE83A">
            <w:pPr>
              <w:spacing w:after="0" w:line="240" w:lineRule="auto"/>
              <w:ind w:right="-102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https://www.youtube.com/watch?v=eOV22yDZtFc&amp;t=51s</w:t>
            </w:r>
          </w:p>
        </w:tc>
        <w:tc>
          <w:tcPr>
            <w:tcW w:w="2267" w:type="dxa"/>
          </w:tcPr>
          <w:p w14:paraId="08F2BE4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Кормильцева</w:t>
            </w:r>
          </w:p>
          <w:p w14:paraId="7273C11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В.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Бутусова</w:t>
            </w:r>
          </w:p>
          <w:p w14:paraId="489704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«Прогулки по воде»</w:t>
            </w:r>
          </w:p>
          <w:p w14:paraId="4ACB5C5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"https://www.youtube.com/watch?v=hUV0jyqd0To&amp;t=44s"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https://www.youtube.com/watch?v=hUV0jyqd0To&amp;t=44s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412" w:type="dxa"/>
          </w:tcPr>
          <w:p w14:paraId="772F67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«Улетай на крыльях ветра» (ремикс)</w:t>
            </w:r>
          </w:p>
          <w:p w14:paraId="035973B4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"https://www.youtube.com/watch?v=929bSv_WT70"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https://www.youtube.com/watch?v=929bSv_WT70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51D70A8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Ритмический аккомпанемент на шумовых инструментах.</w:t>
            </w:r>
          </w:p>
        </w:tc>
        <w:tc>
          <w:tcPr>
            <w:tcW w:w="2268" w:type="dxa"/>
          </w:tcPr>
          <w:p w14:paraId="047013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Партитура, либретто, летопись, вокальная музыка, инструментальная музыка, эпос.</w:t>
            </w:r>
          </w:p>
          <w:p w14:paraId="66617CC4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Хор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22E7922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Половецкие пляски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4E1481AB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Текущий</w:t>
            </w:r>
          </w:p>
          <w:p w14:paraId="23BD6208">
            <w:pPr>
              <w:spacing w:after="0" w:line="240" w:lineRule="auto"/>
              <w:ind w:left="-104" w:right="-111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rFonts w:hint="default"/>
                <w:sz w:val="20"/>
                <w:szCs w:val="20"/>
                <w:lang w:val="ru-RU"/>
              </w:rPr>
              <w:t>4</w:t>
            </w:r>
          </w:p>
        </w:tc>
        <w:tc>
          <w:tcPr>
            <w:tcW w:w="1138" w:type="dxa"/>
            <w:vAlign w:val="top"/>
          </w:tcPr>
          <w:p w14:paraId="476A0E28">
            <w:pPr>
              <w:spacing w:after="0" w:line="240" w:lineRule="auto"/>
              <w:ind w:firstLine="200" w:firstLineChars="10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АМП </w:t>
            </w:r>
          </w:p>
          <w:p w14:paraId="566A0AE5">
            <w:pPr>
              <w:spacing w:after="0" w:line="240" w:lineRule="auto"/>
              <w:ind w:left="-180" w:leftChars="-100" w:right="-59" w:rightChars="-33" w:firstLine="0" w:firstLineChars="0"/>
              <w:jc w:val="center"/>
              <w:rPr>
                <w:b/>
                <w:sz w:val="20"/>
                <w:szCs w:val="20"/>
              </w:rPr>
            </w:pPr>
            <w:r>
              <w:rPr>
                <w:rFonts w:hint="default"/>
                <w:sz w:val="16"/>
                <w:szCs w:val="16"/>
                <w:lang w:val="ru-RU"/>
              </w:rPr>
              <w:t xml:space="preserve">   </w:t>
            </w:r>
            <w:r>
              <w:rPr>
                <w:sz w:val="16"/>
                <w:szCs w:val="16"/>
              </w:rPr>
              <w:t xml:space="preserve">(анализ муз. </w:t>
            </w:r>
            <w:r>
              <w:rPr>
                <w:rFonts w:hint="default"/>
                <w:sz w:val="16"/>
                <w:szCs w:val="16"/>
                <w:lang w:val="ru-RU"/>
              </w:rPr>
              <w:t xml:space="preserve">     </w:t>
            </w:r>
            <w:r>
              <w:rPr>
                <w:sz w:val="16"/>
                <w:szCs w:val="16"/>
                <w:lang w:val="ru-RU"/>
              </w:rPr>
              <w:t>п</w:t>
            </w:r>
            <w:r>
              <w:rPr>
                <w:sz w:val="16"/>
                <w:szCs w:val="16"/>
              </w:rPr>
              <w:t>р</w:t>
            </w:r>
            <w:r>
              <w:rPr>
                <w:rFonts w:hint="default"/>
                <w:sz w:val="16"/>
                <w:szCs w:val="16"/>
                <w:lang w:val="ru-RU"/>
              </w:rPr>
              <w:t>-</w:t>
            </w:r>
            <w:r>
              <w:rPr>
                <w:sz w:val="16"/>
                <w:szCs w:val="16"/>
              </w:rPr>
              <w:t>ия)</w:t>
            </w:r>
          </w:p>
        </w:tc>
        <w:tc>
          <w:tcPr>
            <w:tcW w:w="1200" w:type="dxa"/>
          </w:tcPr>
          <w:p w14:paraId="119860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70509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0015BB5F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34" w:type="dxa"/>
          </w:tcPr>
          <w:p w14:paraId="6C509B2A">
            <w:pPr>
              <w:spacing w:after="0" w:line="240" w:lineRule="auto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Театральные жанры. Балет.</w:t>
            </w:r>
          </w:p>
          <w:p w14:paraId="21834F6C">
            <w:pPr>
              <w:pStyle w:val="1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i/>
                <w:spacing w:val="6"/>
                <w:sz w:val="18"/>
                <w:szCs w:val="18"/>
              </w:rPr>
            </w:pPr>
            <w:r>
              <w:rPr>
                <w:i/>
                <w:spacing w:val="6"/>
                <w:sz w:val="18"/>
                <w:szCs w:val="18"/>
              </w:rPr>
              <w:t>«Балет говорит сам за себя»</w:t>
            </w:r>
          </w:p>
          <w:p w14:paraId="538431D2">
            <w:pPr>
              <w:pStyle w:val="11"/>
              <w:shd w:val="clear" w:color="auto" w:fill="FFFFFF"/>
              <w:spacing w:before="0" w:beforeAutospacing="0" w:after="150" w:afterAutospacing="0"/>
              <w:jc w:val="center"/>
              <w:rPr>
                <w:i/>
                <w:spacing w:val="6"/>
                <w:sz w:val="18"/>
                <w:szCs w:val="18"/>
              </w:rPr>
            </w:pPr>
            <w:r>
              <w:rPr>
                <w:i w:val="0"/>
                <w:iCs/>
                <w:spacing w:val="6"/>
                <w:sz w:val="18"/>
                <w:szCs w:val="18"/>
              </w:rPr>
              <w:t>Джордж Баланчин</w:t>
            </w:r>
          </w:p>
          <w:p w14:paraId="346779DE">
            <w:pPr>
              <w:spacing w:after="0" w:line="240" w:lineRule="auto"/>
              <w:rPr>
                <w:iCs/>
                <w:sz w:val="20"/>
                <w:szCs w:val="20"/>
              </w:rPr>
            </w:pPr>
          </w:p>
          <w:p w14:paraId="3B410D88">
            <w:pPr>
              <w:spacing w:after="0" w:line="240" w:lineRule="auto"/>
              <w:rPr>
                <w:iCs/>
                <w:color w:val="FF0000"/>
                <w:sz w:val="20"/>
                <w:szCs w:val="20"/>
              </w:rPr>
            </w:pPr>
          </w:p>
          <w:p w14:paraId="7EC667AB">
            <w:pPr>
              <w:spacing w:after="0" w:line="240" w:lineRule="auto"/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849" w:type="dxa"/>
          </w:tcPr>
          <w:p w14:paraId="782F9208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11" w:type="dxa"/>
          </w:tcPr>
          <w:p w14:paraId="6A0E5648">
            <w:pPr>
              <w:spacing w:after="0" w:line="240" w:lineRule="auto"/>
              <w:ind w:right="-102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Тищенко.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Балет «Ярославна»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</w:p>
          <w:p w14:paraId="781EB67C">
            <w:pPr>
              <w:spacing w:after="0" w:line="240" w:lineRule="auto"/>
              <w:ind w:right="-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Вступление.</w:t>
            </w:r>
          </w:p>
          <w:p w14:paraId="36A19D6C">
            <w:pPr>
              <w:spacing w:after="0" w:line="240" w:lineRule="auto"/>
              <w:ind w:right="-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"https://www.youtube.com/watch?v=OhwfO0ZeqF4&amp;t=78s"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https://www.youtube.com/watch?v=OhwfO0ZeqF4&amp;t=78s</w:t>
            </w:r>
            <w:r>
              <w:rPr>
                <w:sz w:val="18"/>
                <w:szCs w:val="18"/>
              </w:rPr>
              <w:fldChar w:fldCharType="end"/>
            </w:r>
          </w:p>
          <w:p w14:paraId="36035FB3">
            <w:pPr>
              <w:spacing w:after="0" w:line="240" w:lineRule="auto"/>
              <w:ind w:right="-102"/>
              <w:rPr>
                <w:sz w:val="18"/>
                <w:szCs w:val="18"/>
              </w:rPr>
            </w:pPr>
          </w:p>
          <w:p w14:paraId="2F3D6E90">
            <w:pPr>
              <w:spacing w:after="0" w:line="240" w:lineRule="auto"/>
              <w:ind w:right="-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 «Стон русской земли»</w:t>
            </w:r>
          </w:p>
          <w:p w14:paraId="5A425E4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"https://www.youtube.com/watch?v=HJ6TgJk-YoU&amp;t=18s"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https://www.youtube.com/watch?v=HJ6TgJk-YoU&amp;t=18s</w:t>
            </w:r>
            <w:r>
              <w:rPr>
                <w:sz w:val="18"/>
                <w:szCs w:val="18"/>
              </w:rPr>
              <w:fldChar w:fldCharType="end"/>
            </w:r>
          </w:p>
          <w:p w14:paraId="4F4F108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7" w:type="dxa"/>
            <w:vAlign w:val="top"/>
          </w:tcPr>
          <w:p w14:paraId="24FF940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Кормильцева</w:t>
            </w:r>
          </w:p>
          <w:p w14:paraId="0D4628D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В.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Бутусова</w:t>
            </w:r>
          </w:p>
          <w:p w14:paraId="738745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«Прогулки по воде»</w:t>
            </w:r>
          </w:p>
          <w:p w14:paraId="5147490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"https://www.youtube.com/watch?v=hUV0jyqd0To&amp;t=44s"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https://www.youtube.com/watch?v=hUV0jyqd0To&amp;t=44s</w:t>
            </w:r>
            <w:r>
              <w:rPr>
                <w:sz w:val="20"/>
                <w:szCs w:val="20"/>
              </w:rPr>
              <w:fldChar w:fldCharType="end"/>
            </w:r>
          </w:p>
          <w:p w14:paraId="006C15F3">
            <w:pPr>
              <w:spacing w:after="0" w:line="240" w:lineRule="auto"/>
              <w:rPr>
                <w:sz w:val="20"/>
                <w:szCs w:val="20"/>
              </w:rPr>
            </w:pPr>
          </w:p>
          <w:p w14:paraId="606CC501">
            <w:pPr>
              <w:spacing w:after="0" w:line="240" w:lineRule="auto"/>
              <w:rPr>
                <w:sz w:val="20"/>
                <w:szCs w:val="20"/>
              </w:rPr>
            </w:pPr>
          </w:p>
          <w:p w14:paraId="71D26CD8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12" w:type="dxa"/>
          </w:tcPr>
          <w:p w14:paraId="404CFD45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Телесная перкуссия</w:t>
            </w:r>
          </w:p>
        </w:tc>
        <w:tc>
          <w:tcPr>
            <w:tcW w:w="2268" w:type="dxa"/>
          </w:tcPr>
          <w:p w14:paraId="53D8CBA8">
            <w:pPr>
              <w:spacing w:after="0" w:line="240" w:lineRule="auto"/>
              <w:rPr>
                <w:rFonts w:hint="default"/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</w:rPr>
              <w:t>Балет</w:t>
            </w:r>
            <w:r>
              <w:rPr>
                <w:rFonts w:hint="default"/>
                <w:iCs/>
                <w:sz w:val="20"/>
                <w:szCs w:val="20"/>
                <w:lang w:val="ru-RU"/>
              </w:rPr>
              <w:t>.</w:t>
            </w:r>
          </w:p>
          <w:p w14:paraId="2CE07552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Современный балет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451C594A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Борис Иванович Тищенко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8542B20">
            <w:pPr>
              <w:spacing w:after="0" w:line="240" w:lineRule="auto"/>
              <w:rPr>
                <w:rFonts w:hint="default"/>
                <w:i/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</w:rPr>
              <w:t>Режиссер Юрий Любимов</w:t>
            </w:r>
            <w:r>
              <w:rPr>
                <w:rFonts w:hint="default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104CA001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38" w:type="dxa"/>
          </w:tcPr>
          <w:p w14:paraId="7ECF837B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00" w:type="dxa"/>
          </w:tcPr>
          <w:p w14:paraId="147E05ED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</w:p>
        </w:tc>
      </w:tr>
      <w:tr w14:paraId="4A614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2116DD7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034" w:type="dxa"/>
          </w:tcPr>
          <w:p w14:paraId="386299F3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Театральные жанры. Балет.</w:t>
            </w:r>
          </w:p>
          <w:p w14:paraId="04CF6D24">
            <w:pPr>
              <w:spacing w:after="0" w:line="240" w:lineRule="auto"/>
              <w:jc w:val="center"/>
              <w:rPr>
                <w:rFonts w:hint="default"/>
                <w:i/>
                <w:sz w:val="18"/>
                <w:szCs w:val="18"/>
                <w:shd w:val="clear" w:color="auto" w:fill="FFFFFF"/>
                <w:lang w:val="ru-RU"/>
              </w:rPr>
            </w:pPr>
            <w:r>
              <w:rPr>
                <w:rFonts w:hint="default"/>
                <w:i/>
                <w:sz w:val="18"/>
                <w:szCs w:val="18"/>
                <w:shd w:val="clear" w:color="auto" w:fill="FFFFFF"/>
                <w:lang w:val="ru-RU"/>
              </w:rPr>
              <w:t>«</w:t>
            </w:r>
            <w:r>
              <w:rPr>
                <w:i/>
                <w:sz w:val="18"/>
                <w:szCs w:val="18"/>
                <w:shd w:val="clear" w:color="auto" w:fill="FFFFFF"/>
              </w:rPr>
              <w:t>Правдивее всего люди выражают себя в танце. Тело никогда не лжет</w:t>
            </w:r>
            <w:r>
              <w:rPr>
                <w:rFonts w:hint="default"/>
                <w:i/>
                <w:sz w:val="18"/>
                <w:szCs w:val="18"/>
                <w:shd w:val="clear" w:color="auto" w:fill="FFFFFF"/>
                <w:lang w:val="ru-RU"/>
              </w:rPr>
              <w:t>»</w:t>
            </w:r>
          </w:p>
          <w:p w14:paraId="244FD805">
            <w:pPr>
              <w:spacing w:after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i w:val="0"/>
                <w:iCs/>
                <w:sz w:val="18"/>
                <w:szCs w:val="18"/>
                <w:shd w:val="clear" w:color="auto" w:fill="FFFFFF"/>
              </w:rPr>
              <w:t>Анге де Милль</w:t>
            </w:r>
          </w:p>
        </w:tc>
        <w:tc>
          <w:tcPr>
            <w:tcW w:w="849" w:type="dxa"/>
          </w:tcPr>
          <w:p w14:paraId="24B91A5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6CCB344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Тищенко.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Балет «Ярославна»</w:t>
            </w:r>
          </w:p>
          <w:p w14:paraId="4DB5B6B0">
            <w:pPr>
              <w:spacing w:after="0" w:line="240" w:lineRule="auto"/>
              <w:rPr>
                <w:i w:val="0"/>
                <w:iCs w:val="0"/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fldChar w:fldCharType="begin"/>
            </w:r>
            <w:r>
              <w:rPr>
                <w:i w:val="0"/>
                <w:iCs w:val="0"/>
                <w:sz w:val="18"/>
                <w:szCs w:val="18"/>
              </w:rPr>
              <w:instrText xml:space="preserve"> HYPERLINK "https://www.youtube.com/watch?v=0yqtBZI2O6E&amp;t=1s" </w:instrText>
            </w:r>
            <w:r>
              <w:rPr>
                <w:i w:val="0"/>
                <w:iCs w:val="0"/>
                <w:sz w:val="18"/>
                <w:szCs w:val="18"/>
              </w:rPr>
              <w:fldChar w:fldCharType="separate"/>
            </w:r>
            <w:r>
              <w:rPr>
                <w:rStyle w:val="8"/>
                <w:i w:val="0"/>
                <w:iCs w:val="0"/>
                <w:sz w:val="18"/>
                <w:szCs w:val="18"/>
              </w:rPr>
              <w:t>https://www.youtube.com/watch?v=0yqtBZI2O6E&amp;t=1s</w:t>
            </w:r>
            <w:r>
              <w:rPr>
                <w:i w:val="0"/>
                <w:iCs w:val="0"/>
                <w:sz w:val="18"/>
                <w:szCs w:val="18"/>
              </w:rPr>
              <w:fldChar w:fldCharType="end"/>
            </w:r>
          </w:p>
          <w:p w14:paraId="01DD6BEC">
            <w:pPr>
              <w:spacing w:after="0" w:line="240" w:lineRule="auto"/>
              <w:rPr>
                <w:i w:val="0"/>
                <w:iCs w:val="0"/>
                <w:sz w:val="18"/>
                <w:szCs w:val="18"/>
              </w:rPr>
            </w:pPr>
          </w:p>
        </w:tc>
        <w:tc>
          <w:tcPr>
            <w:tcW w:w="2267" w:type="dxa"/>
          </w:tcPr>
          <w:p w14:paraId="35609ADA">
            <w:pPr>
              <w:pStyle w:val="2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«Бубенцы»</w:t>
            </w:r>
          </w:p>
          <w:p w14:paraId="503AD665">
            <w:pPr>
              <w:pStyle w:val="2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(Jingle Bells на русском)</w:t>
            </w:r>
          </w:p>
          <w:p w14:paraId="44C4962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  <w:shd w:val="clear" w:color="auto" w:fill="FFFFFF"/>
              </w:rPr>
            </w:pPr>
            <w:r>
              <w:rPr>
                <w:color w:val="202122"/>
                <w:sz w:val="20"/>
                <w:szCs w:val="20"/>
                <w:shd w:val="clear" w:color="auto" w:fill="FFFFFF"/>
              </w:rPr>
              <w:t>Муз. и сл. </w:t>
            </w:r>
            <w:r>
              <w:rPr>
                <w:sz w:val="20"/>
                <w:szCs w:val="20"/>
                <w:shd w:val="clear" w:color="auto" w:fill="FFFFFF"/>
              </w:rPr>
              <w:t>Дж. Л. Пьерпонт</w:t>
            </w:r>
          </w:p>
          <w:p w14:paraId="3065B10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"https://www.youtube.com/watch?v=nXh7GNCXtaQ&amp;t=25s"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https://www.youtube.com/watch?v=nXh7GNCXtaQ&amp;t=25s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280F2FA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или «Тихая ночь» муз.и сл.Ф.Грубера. </w:t>
            </w:r>
          </w:p>
          <w:p w14:paraId="0D55667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https://my.mail.ru/mail/tamara.aleschina/video/28/4347.html</w:t>
            </w:r>
          </w:p>
        </w:tc>
        <w:tc>
          <w:tcPr>
            <w:tcW w:w="2412" w:type="dxa"/>
          </w:tcPr>
          <w:p w14:paraId="1958EBD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Телесная перкуссия</w:t>
            </w:r>
          </w:p>
        </w:tc>
        <w:tc>
          <w:tcPr>
            <w:tcW w:w="2268" w:type="dxa"/>
          </w:tcPr>
          <w:p w14:paraId="48EED3EF">
            <w:pPr>
              <w:spacing w:after="0" w:line="240" w:lineRule="auto"/>
              <w:rPr>
                <w:rFonts w:hint="default"/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</w:rPr>
              <w:t>Балет</w:t>
            </w:r>
            <w:r>
              <w:rPr>
                <w:rFonts w:hint="default"/>
                <w:iCs/>
                <w:sz w:val="20"/>
                <w:szCs w:val="20"/>
                <w:lang w:val="ru-RU"/>
              </w:rPr>
              <w:t>.</w:t>
            </w:r>
          </w:p>
          <w:p w14:paraId="445CA471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Современный балет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1D9A769E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Борис Иванович Тищенко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6BD0E52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</w:rPr>
              <w:t>Режиссер Юрий Любимов</w:t>
            </w:r>
            <w:r>
              <w:rPr>
                <w:rFonts w:hint="default"/>
                <w:iCs/>
                <w:sz w:val="20"/>
                <w:szCs w:val="20"/>
                <w:lang w:val="ru-RU"/>
              </w:rPr>
              <w:t>.</w:t>
            </w:r>
          </w:p>
          <w:p w14:paraId="335D7E84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Рождественская песня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1B0AD1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Джеймс Лорд Пьерпонт.</w:t>
            </w:r>
          </w:p>
        </w:tc>
        <w:tc>
          <w:tcPr>
            <w:tcW w:w="1036" w:type="dxa"/>
          </w:tcPr>
          <w:p w14:paraId="1AD134EE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Текущий</w:t>
            </w:r>
          </w:p>
          <w:p w14:paraId="7B2EA26A">
            <w:pPr>
              <w:spacing w:after="0" w:line="240" w:lineRule="auto"/>
              <w:ind w:left="-104" w:right="-111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rFonts w:hint="default"/>
                <w:sz w:val="20"/>
                <w:szCs w:val="20"/>
                <w:lang w:val="ru-RU"/>
              </w:rPr>
              <w:t>5</w:t>
            </w:r>
          </w:p>
        </w:tc>
        <w:tc>
          <w:tcPr>
            <w:tcW w:w="1138" w:type="dxa"/>
          </w:tcPr>
          <w:p w14:paraId="1605BB89">
            <w:pPr>
              <w:spacing w:after="0" w:line="240" w:lineRule="auto"/>
              <w:ind w:right="-11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ХПД </w:t>
            </w:r>
            <w:r>
              <w:rPr>
                <w:b/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исполнение песни)</w:t>
            </w:r>
          </w:p>
          <w:p w14:paraId="33E17C6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B45FA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5D69F843">
            <w:pPr>
              <w:spacing w:after="0" w:line="240" w:lineRule="auto"/>
              <w:ind w:right="-112"/>
              <w:rPr>
                <w:sz w:val="20"/>
                <w:szCs w:val="20"/>
              </w:rPr>
            </w:pPr>
          </w:p>
        </w:tc>
      </w:tr>
      <w:tr w14:paraId="1BBA1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66C2D2B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34" w:type="dxa"/>
          </w:tcPr>
          <w:p w14:paraId="4179AAAF">
            <w:pPr>
              <w:spacing w:after="0" w:line="240" w:lineRule="auto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Симфоническая музыка</w:t>
            </w:r>
          </w:p>
          <w:p w14:paraId="6E13DD29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«Безумная любовь моя -  Бетховен!</w:t>
            </w:r>
          </w:p>
          <w:p w14:paraId="350CDF97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Как от тебя уйти, коль ты во мне?</w:t>
            </w:r>
          </w:p>
          <w:p w14:paraId="11FCCE9E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То я распят тобою на струне,</w:t>
            </w:r>
          </w:p>
          <w:p w14:paraId="2E90D9B7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То ввергнут в ад, то поднят с небом вровень…»</w:t>
            </w:r>
          </w:p>
          <w:p w14:paraId="0C3F3D50">
            <w:pPr>
              <w:spacing w:after="0" w:line="240" w:lineRule="auto"/>
              <w:jc w:val="center"/>
              <w:rPr>
                <w:i w:val="0"/>
                <w:iCs/>
                <w:sz w:val="18"/>
                <w:szCs w:val="18"/>
                <w:shd w:val="clear" w:color="auto" w:fill="FFFFFF"/>
              </w:rPr>
            </w:pPr>
            <w:r>
              <w:rPr>
                <w:i w:val="0"/>
                <w:iCs/>
                <w:sz w:val="18"/>
                <w:szCs w:val="18"/>
                <w:shd w:val="clear" w:color="auto" w:fill="FFFFFF"/>
              </w:rPr>
              <w:t>Поуль Михня</w:t>
            </w:r>
          </w:p>
          <w:p w14:paraId="78D47A07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9" w:type="dxa"/>
          </w:tcPr>
          <w:p w14:paraId="3F11929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69140138">
            <w:pPr>
              <w:spacing w:after="0" w:line="240" w:lineRule="auto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«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Развитие жанра симфонии» - 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fldChar w:fldCharType="begin"/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instrText xml:space="preserve"> HYPERLINK "https://youtu.be/z0i2COZ6mvM" </w:instrTex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fldChar w:fldCharType="separate"/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t>https://youtu.be/z0i2COZ6mvM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fldChar w:fldCharType="end"/>
            </w:r>
          </w:p>
          <w:p w14:paraId="0ED71D8B">
            <w:pPr>
              <w:spacing w:after="0" w:line="240" w:lineRule="auto"/>
              <w:rPr>
                <w:color w:val="000000"/>
                <w:sz w:val="18"/>
                <w:szCs w:val="18"/>
                <w:shd w:val="clear" w:color="auto" w:fill="FFFFFF"/>
              </w:rPr>
            </w:pPr>
          </w:p>
          <w:p w14:paraId="11AD0AAE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Л.</w:t>
            </w:r>
            <w:r>
              <w:rPr>
                <w:rFonts w:hint="defaul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Бетховен.Увертюра «Эгмонт»</w:t>
            </w:r>
          </w:p>
          <w:p w14:paraId="723095B0">
            <w:pPr>
              <w:spacing w:after="0" w:line="240" w:lineRule="auto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"https://www.youtube.com/watch?v=1aBeqEQ1YQU&amp;t=9s"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t>https://www.youtube.com/watch?v=1aBeqEQ1YQU&amp;t=9s</w:t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fldChar w:fldCharType="end"/>
            </w:r>
          </w:p>
          <w:p w14:paraId="4AD365CF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К.</w:t>
            </w:r>
            <w:r>
              <w:rPr>
                <w:rFonts w:hint="default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Дебюсси. Симфоническая картина «Празднества»</w:t>
            </w:r>
          </w:p>
          <w:p w14:paraId="411EAEFC">
            <w:pPr>
              <w:spacing w:after="0" w:line="240" w:lineRule="auto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fldChar w:fldCharType="begin"/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instrText xml:space="preserve"> HYPERLINK "https://www.youtube.com/watch?v=s7JAP5up33M&amp;t=2s" </w:instrTex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fldChar w:fldCharType="separate"/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t>https://www.youtube.com/watch?v=s7JAP5up33M&amp;t=2s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fldChar w:fldCharType="end"/>
            </w:r>
          </w:p>
          <w:p w14:paraId="5191FF13">
            <w:pPr>
              <w:spacing w:after="0" w:line="240" w:lineRule="auto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7" w:type="dxa"/>
            <w:vAlign w:val="top"/>
          </w:tcPr>
          <w:p w14:paraId="26E211C5">
            <w:pPr>
              <w:pStyle w:val="2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«Бубенцы»</w:t>
            </w:r>
          </w:p>
          <w:p w14:paraId="272CD9CD">
            <w:pPr>
              <w:pStyle w:val="2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(Jingle Bells на русском)</w:t>
            </w:r>
          </w:p>
          <w:p w14:paraId="3A56F1B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  <w:shd w:val="clear" w:color="auto" w:fill="FFFFFF"/>
              </w:rPr>
            </w:pPr>
            <w:r>
              <w:rPr>
                <w:color w:val="202122"/>
                <w:sz w:val="20"/>
                <w:szCs w:val="20"/>
                <w:shd w:val="clear" w:color="auto" w:fill="FFFFFF"/>
              </w:rPr>
              <w:t>Муз. и сл. </w:t>
            </w:r>
            <w:r>
              <w:rPr>
                <w:sz w:val="20"/>
                <w:szCs w:val="20"/>
                <w:shd w:val="clear" w:color="auto" w:fill="FFFFFF"/>
              </w:rPr>
              <w:t>Дж. Л. Пьерпонт</w:t>
            </w:r>
          </w:p>
          <w:p w14:paraId="6772938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"https://www.youtube.com/watch?v=nXh7GNCXtaQ&amp;t=25s"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https://www.youtube.com/watch?v=nXh7GNCXtaQ&amp;t=25s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6D21BFC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или «Тихая ночь» муз.и сл.Ф.Грубера. </w:t>
            </w:r>
          </w:p>
          <w:p w14:paraId="4468F9D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fldChar w:fldCharType="begin"/>
            </w:r>
            <w:r>
              <w:rPr>
                <w:sz w:val="18"/>
                <w:szCs w:val="18"/>
                <w:shd w:val="clear" w:color="auto" w:fill="FFFFFF"/>
              </w:rPr>
              <w:instrText xml:space="preserve"> HYPERLINK "https://my.mail.ru/mail/tamara.aleschina/video/28/4347.html" </w:instrText>
            </w:r>
            <w:r>
              <w:rPr>
                <w:sz w:val="18"/>
                <w:szCs w:val="18"/>
                <w:shd w:val="clear" w:color="auto" w:fill="FFFFFF"/>
              </w:rPr>
              <w:fldChar w:fldCharType="separate"/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t>https://my.mail.ru/mail/tamara.aleschina/video/28/4347.html</w:t>
            </w:r>
            <w:r>
              <w:rPr>
                <w:sz w:val="18"/>
                <w:szCs w:val="18"/>
                <w:shd w:val="clear" w:color="auto" w:fill="FFFFFF"/>
              </w:rPr>
              <w:fldChar w:fldCharType="end"/>
            </w:r>
          </w:p>
          <w:p w14:paraId="4440D6C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  <w:lang w:val="uk-UA"/>
              </w:rPr>
            </w:pPr>
          </w:p>
        </w:tc>
        <w:tc>
          <w:tcPr>
            <w:tcW w:w="2412" w:type="dxa"/>
          </w:tcPr>
          <w:p w14:paraId="17B91F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Ритмические каноны</w:t>
            </w:r>
          </w:p>
        </w:tc>
        <w:tc>
          <w:tcPr>
            <w:tcW w:w="2268" w:type="dxa"/>
          </w:tcPr>
          <w:p w14:paraId="657872AC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Симфония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2663A29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Симфонический оркестр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4872DC93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Увертюра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65E40EA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Симфоническая картина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4AE01E74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Людвиг ван Бетховен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490D804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Клод Ашиль Дебюсси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6F3B4F81">
            <w:pPr>
              <w:spacing w:after="0" w:line="240" w:lineRule="auto"/>
              <w:ind w:left="-104" w:right="-111"/>
              <w:jc w:val="center"/>
              <w:rPr>
                <w:rFonts w:hint="default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</w:tcPr>
          <w:p w14:paraId="63650543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14:paraId="1877ECC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278C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476" w:type="dxa"/>
          </w:tcPr>
          <w:p w14:paraId="1FD54A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34" w:type="dxa"/>
          </w:tcPr>
          <w:p w14:paraId="15F9031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Симфоническая музыка</w:t>
            </w:r>
          </w:p>
          <w:p w14:paraId="403651E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«Какая глубина!</w:t>
            </w:r>
          </w:p>
          <w:p w14:paraId="36F159B8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Какая смелость и какая стройность!</w:t>
            </w:r>
          </w:p>
          <w:p w14:paraId="06E7F533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Ты, Моцарт, Бог, и сам того не знаешь,</w:t>
            </w:r>
          </w:p>
          <w:p w14:paraId="1A4D41F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 знаю, я</w:t>
            </w:r>
            <w:r>
              <w:rPr>
                <w:rFonts w:hint="default"/>
                <w:i/>
                <w:sz w:val="18"/>
                <w:szCs w:val="18"/>
                <w:lang w:val="ru-RU"/>
              </w:rPr>
              <w:t>»</w:t>
            </w:r>
          </w:p>
          <w:p w14:paraId="7EF09D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i w:val="0"/>
                <w:iCs/>
                <w:sz w:val="18"/>
                <w:szCs w:val="18"/>
                <w:lang w:val="ru-RU"/>
              </w:rPr>
              <w:t>«</w:t>
            </w:r>
            <w:r>
              <w:rPr>
                <w:i w:val="0"/>
                <w:iCs/>
                <w:sz w:val="18"/>
                <w:szCs w:val="18"/>
              </w:rPr>
              <w:t>Моцарт и Сальери</w:t>
            </w:r>
            <w:r>
              <w:rPr>
                <w:rFonts w:hint="default"/>
                <w:i w:val="0"/>
                <w:iCs/>
                <w:sz w:val="18"/>
                <w:szCs w:val="18"/>
                <w:lang w:val="ru-RU"/>
              </w:rPr>
              <w:t>»</w:t>
            </w:r>
            <w:r>
              <w:rPr>
                <w:i w:val="0"/>
                <w:iCs/>
                <w:sz w:val="18"/>
                <w:szCs w:val="18"/>
              </w:rPr>
              <w:t xml:space="preserve"> А. С. Пушкин</w:t>
            </w:r>
          </w:p>
        </w:tc>
        <w:tc>
          <w:tcPr>
            <w:tcW w:w="849" w:type="dxa"/>
          </w:tcPr>
          <w:p w14:paraId="480B4FB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4F97B2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В.А.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 xml:space="preserve">Моцарт. Симфония № 40 https://www.youtube.com/watch?v=XFvphQI-URQ&amp;t=42s </w:t>
            </w:r>
          </w:p>
          <w:p w14:paraId="0B763F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И.Гайдн. Симфония №45.Прощальная.</w:t>
            </w:r>
          </w:p>
          <w:p w14:paraId="400DA92B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"https://www.youtube.com/watch?v=zO7H8CD4KM0&amp;t=459s"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https://www.youtube.com/watch?v=zO7H8CD4KM0&amp;t=459s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327E119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vAlign w:val="top"/>
          </w:tcPr>
          <w:p w14:paraId="49167F8B">
            <w:pPr>
              <w:pStyle w:val="2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«Бубенцы»</w:t>
            </w:r>
          </w:p>
          <w:p w14:paraId="3ADC470B">
            <w:pPr>
              <w:pStyle w:val="2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(Jingle Bells на русском)</w:t>
            </w:r>
          </w:p>
          <w:p w14:paraId="01C7A06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  <w:shd w:val="clear" w:color="auto" w:fill="FFFFFF"/>
              </w:rPr>
            </w:pPr>
            <w:r>
              <w:rPr>
                <w:color w:val="202122"/>
                <w:sz w:val="20"/>
                <w:szCs w:val="20"/>
                <w:shd w:val="clear" w:color="auto" w:fill="FFFFFF"/>
              </w:rPr>
              <w:t>Муз. и сл. </w:t>
            </w:r>
            <w:r>
              <w:rPr>
                <w:sz w:val="20"/>
                <w:szCs w:val="20"/>
                <w:shd w:val="clear" w:color="auto" w:fill="FFFFFF"/>
              </w:rPr>
              <w:t>Дж. Л. Пьерпонт</w:t>
            </w:r>
          </w:p>
          <w:p w14:paraId="0EAE4FF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"https://www.youtube.com/watch?v=nXh7GNCXtaQ&amp;t=25s"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https://www.youtube.com/watch?v=nXh7GNCXtaQ&amp;t=25s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7D7EEC4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или «Тихая ночь» муз.и сл.Ф.Грубера. </w:t>
            </w:r>
          </w:p>
          <w:p w14:paraId="662CB5F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fldChar w:fldCharType="begin"/>
            </w:r>
            <w:r>
              <w:rPr>
                <w:sz w:val="18"/>
                <w:szCs w:val="18"/>
                <w:shd w:val="clear" w:color="auto" w:fill="FFFFFF"/>
              </w:rPr>
              <w:instrText xml:space="preserve"> HYPERLINK "https://my.mail.ru/mail/tamara.aleschina/video/28/4347.html" </w:instrText>
            </w:r>
            <w:r>
              <w:rPr>
                <w:sz w:val="18"/>
                <w:szCs w:val="18"/>
                <w:shd w:val="clear" w:color="auto" w:fill="FFFFFF"/>
              </w:rPr>
              <w:fldChar w:fldCharType="separate"/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t>https://my.mail.ru/mail/tamara.aleschina/video/28/4347.html</w:t>
            </w:r>
            <w:r>
              <w:rPr>
                <w:sz w:val="18"/>
                <w:szCs w:val="18"/>
                <w:shd w:val="clear" w:color="auto" w:fill="FFFFFF"/>
              </w:rPr>
              <w:fldChar w:fldCharType="end"/>
            </w:r>
          </w:p>
          <w:p w14:paraId="07A518C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12" w:type="dxa"/>
          </w:tcPr>
          <w:p w14:paraId="69CEDAD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Ритмические каноны</w:t>
            </w:r>
          </w:p>
        </w:tc>
        <w:tc>
          <w:tcPr>
            <w:tcW w:w="2268" w:type="dxa"/>
          </w:tcPr>
          <w:p w14:paraId="3C10688E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Вольфганг Амадей Моцарт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777F8DC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Франц Йозеф Гайдн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40D53BB1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Венская классическая школа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05670CED">
            <w:pPr>
              <w:spacing w:after="0" w:line="240" w:lineRule="auto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Рубежный</w:t>
            </w:r>
          </w:p>
          <w:p w14:paraId="61F665F0">
            <w:pPr>
              <w:spacing w:after="0" w:line="240" w:lineRule="auto"/>
              <w:jc w:val="center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rFonts w:hint="default"/>
                <w:sz w:val="18"/>
                <w:szCs w:val="18"/>
                <w:lang w:val="ru-RU"/>
              </w:rPr>
              <w:t>6</w:t>
            </w:r>
          </w:p>
        </w:tc>
        <w:tc>
          <w:tcPr>
            <w:tcW w:w="1138" w:type="dxa"/>
          </w:tcPr>
          <w:p w14:paraId="44231201">
            <w:pPr>
              <w:tabs>
                <w:tab w:val="left" w:pos="108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u w:val="none"/>
              </w:rPr>
            </w:pPr>
            <w:r>
              <w:rPr>
                <w:b/>
                <w:bCs/>
                <w:sz w:val="18"/>
                <w:szCs w:val="18"/>
                <w:u w:val="none"/>
              </w:rPr>
              <w:t>Контроль</w:t>
            </w:r>
          </w:p>
          <w:p w14:paraId="79F769F3">
            <w:pPr>
              <w:tabs>
                <w:tab w:val="left" w:pos="108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u w:val="none"/>
              </w:rPr>
            </w:pPr>
            <w:r>
              <w:rPr>
                <w:b/>
                <w:bCs/>
                <w:sz w:val="18"/>
                <w:szCs w:val="18"/>
                <w:u w:val="none"/>
              </w:rPr>
              <w:t>ная работа № 1</w:t>
            </w:r>
          </w:p>
          <w:p w14:paraId="72AEE1F4">
            <w:pPr>
              <w:tabs>
                <w:tab w:val="left" w:pos="1080"/>
              </w:tabs>
              <w:spacing w:after="0" w:line="240" w:lineRule="auto"/>
              <w:ind w:right="-157" w:rightChars="-87"/>
              <w:jc w:val="center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(комплексная проверка образовательных результатов)</w:t>
            </w:r>
          </w:p>
        </w:tc>
        <w:tc>
          <w:tcPr>
            <w:tcW w:w="1200" w:type="dxa"/>
          </w:tcPr>
          <w:p w14:paraId="7672C3E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6FFAB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6091" w:type="dxa"/>
            <w:gridSpan w:val="10"/>
          </w:tcPr>
          <w:p w14:paraId="17D9C8C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III</w:t>
            </w:r>
            <w:r>
              <w:rPr>
                <w:b/>
                <w:bCs/>
                <w:sz w:val="20"/>
                <w:szCs w:val="20"/>
              </w:rPr>
              <w:t xml:space="preserve"> четверть</w:t>
            </w:r>
          </w:p>
        </w:tc>
      </w:tr>
      <w:tr w14:paraId="16EA8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290397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034" w:type="dxa"/>
          </w:tcPr>
          <w:p w14:paraId="687BB73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Симфоническая музыка</w:t>
            </w:r>
          </w:p>
          <w:p w14:paraId="65FE788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«О, Музыка, блистательный каскад!</w:t>
            </w:r>
          </w:p>
          <w:p w14:paraId="086D4916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Стихи твои небесные звучат.</w:t>
            </w:r>
          </w:p>
          <w:p w14:paraId="28D1CA1E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Ни капли нет в тебе обмана,</w:t>
            </w:r>
          </w:p>
          <w:p w14:paraId="47C168C0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Ты - в пенье скрипки, арфы и органа,</w:t>
            </w:r>
          </w:p>
          <w:p w14:paraId="2447A063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Твой голос - в танце, в хороводе,</w:t>
            </w:r>
          </w:p>
          <w:p w14:paraId="1373DA3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 сердце и душа -  в природе.</w:t>
            </w:r>
          </w:p>
          <w:p w14:paraId="05BE535F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О, Музыка, ты там и тут.</w:t>
            </w:r>
          </w:p>
          <w:p w14:paraId="36082BB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Салют тебе, о, Музыка, салют!»</w:t>
            </w:r>
          </w:p>
          <w:p w14:paraId="1F8D04E3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Маргарита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Лукьянец</w:t>
            </w:r>
          </w:p>
        </w:tc>
        <w:tc>
          <w:tcPr>
            <w:tcW w:w="849" w:type="dxa"/>
          </w:tcPr>
          <w:p w14:paraId="3191C7D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4281BE1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П.И.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Чайковский. Симфония №4</w:t>
            </w:r>
            <w:r>
              <w:rPr>
                <w:rFonts w:hint="default"/>
                <w:sz w:val="20"/>
                <w:szCs w:val="20"/>
                <w:lang w:val="ru-RU"/>
              </w:rPr>
              <w:t>. Ф</w:t>
            </w:r>
            <w:r>
              <w:rPr>
                <w:sz w:val="20"/>
                <w:szCs w:val="20"/>
              </w:rPr>
              <w:t>инал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"https://www.youtube.com/watch?v=7LHdOlUKZxs&amp;t=66s"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https://www.youtube.com/watch?v=7LHdOlUKZxs&amp;t=66s</w:t>
            </w:r>
            <w:r>
              <w:rPr>
                <w:sz w:val="18"/>
                <w:szCs w:val="18"/>
              </w:rPr>
              <w:fldChar w:fldCharType="end"/>
            </w:r>
          </w:p>
          <w:p w14:paraId="38604FE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7" w:type="dxa"/>
          </w:tcPr>
          <w:p w14:paraId="1CF9F8B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Саруханова.</w:t>
            </w:r>
          </w:p>
          <w:p w14:paraId="65AA333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А.А.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Монастырева</w:t>
            </w:r>
          </w:p>
          <w:p w14:paraId="28179B8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«Позади крутой поворот»</w:t>
            </w:r>
          </w:p>
          <w:p w14:paraId="771DB21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"https://www.youtube.com/watch?v=NSQSIZUu8yg&amp;t=40s"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https://www.youtube.com/watch?v=NSQSIZUu8yg&amp;t=40s</w:t>
            </w:r>
            <w:r>
              <w:rPr>
                <w:sz w:val="18"/>
                <w:szCs w:val="18"/>
              </w:rPr>
              <w:fldChar w:fldCharType="end"/>
            </w:r>
          </w:p>
          <w:p w14:paraId="4276571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12" w:type="dxa"/>
          </w:tcPr>
          <w:p w14:paraId="74B1D852">
            <w:pPr>
              <w:shd w:val="clear" w:color="auto" w:fill="FFFFFF"/>
              <w:spacing w:after="225" w:line="240" w:lineRule="auto"/>
              <w:textAlignment w:val="baseline"/>
              <w:outlineLvl w:val="0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«Под музыку Вивальди»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371AEC8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baseline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инструментов и сочинение к песне ритмического и шумового аккомпанемента с целью усиления изобразительного эффекта</w:t>
            </w:r>
          </w:p>
          <w:p w14:paraId="0E3A2A53">
            <w:pPr>
              <w:shd w:val="clear" w:color="auto" w:fill="FFFFFF"/>
              <w:spacing w:after="225" w:line="240" w:lineRule="auto"/>
              <w:textAlignment w:val="baseline"/>
              <w:outlineLvl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"https://yandex.ru/video/preview/5400630918544329888?tmpl_version=releases%2Ffrontend%2Fvideo%2Fv1.1162.0%2396ee33c2fbe33ff8781856361e976d92926ee356"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https://yandex.ru/video/preview/5400630918544329888?tmpl_version=releases%2Ffrontend%2Fvideo%2Fv1.1162.0%2396ee33c2fbe33ff8781856361e976d92926ee356</w:t>
            </w:r>
            <w:r>
              <w:rPr>
                <w:rStyle w:val="8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4D5952CC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Петр Ильич Чайковский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536E62F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Русская симфоническая школа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DDD60DA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Игорь Арменович Саруханов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79DFF883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43492D1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36518A53">
            <w:pPr>
              <w:spacing w:after="0" w:line="240" w:lineRule="auto"/>
              <w:ind w:right="-112"/>
              <w:rPr>
                <w:sz w:val="20"/>
                <w:szCs w:val="20"/>
              </w:rPr>
            </w:pPr>
          </w:p>
        </w:tc>
      </w:tr>
      <w:tr w14:paraId="6F0D2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4" w:hRule="atLeast"/>
        </w:trPr>
        <w:tc>
          <w:tcPr>
            <w:tcW w:w="476" w:type="dxa"/>
          </w:tcPr>
          <w:p w14:paraId="69A79AA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034" w:type="dxa"/>
          </w:tcPr>
          <w:p w14:paraId="3C644E1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Симфоническая музыка</w:t>
            </w:r>
          </w:p>
          <w:p w14:paraId="0BDC2B46">
            <w:pPr>
              <w:shd w:val="clear" w:color="auto" w:fill="FFFFFF"/>
              <w:spacing w:after="0" w:line="240" w:lineRule="auto"/>
              <w:jc w:val="center"/>
              <w:rPr>
                <w:i/>
                <w:color w:val="181818"/>
                <w:sz w:val="18"/>
                <w:szCs w:val="18"/>
              </w:rPr>
            </w:pPr>
            <w:r>
              <w:rPr>
                <w:i/>
                <w:color w:val="181818"/>
                <w:sz w:val="18"/>
                <w:szCs w:val="18"/>
              </w:rPr>
              <w:t>«Музыка овладевает нашими чувствами прежде, чем е</w:t>
            </w:r>
            <w:r>
              <w:rPr>
                <w:i/>
                <w:color w:val="181818"/>
                <w:sz w:val="18"/>
                <w:szCs w:val="18"/>
                <w:lang w:val="ru-RU"/>
              </w:rPr>
              <w:t>ё</w:t>
            </w:r>
            <w:r>
              <w:rPr>
                <w:i/>
                <w:color w:val="181818"/>
                <w:sz w:val="18"/>
                <w:szCs w:val="18"/>
              </w:rPr>
              <w:t xml:space="preserve"> достигает разум»</w:t>
            </w:r>
          </w:p>
          <w:p w14:paraId="6ABCC65D">
            <w:pPr>
              <w:shd w:val="clear" w:color="auto" w:fill="FFFFFF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i w:val="0"/>
                <w:iCs/>
                <w:color w:val="181818"/>
                <w:sz w:val="18"/>
                <w:szCs w:val="18"/>
              </w:rPr>
              <w:t>Р.Ролан</w:t>
            </w:r>
          </w:p>
        </w:tc>
        <w:tc>
          <w:tcPr>
            <w:tcW w:w="849" w:type="dxa"/>
          </w:tcPr>
          <w:p w14:paraId="71DE91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1A71C7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С.С.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 xml:space="preserve">Прокофьев. </w:t>
            </w:r>
          </w:p>
          <w:p w14:paraId="467BB0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Первая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симфония «</w:t>
            </w:r>
            <w:r>
              <w:rPr>
                <w:sz w:val="20"/>
                <w:szCs w:val="20"/>
              </w:rPr>
              <w:t>Классическая</w:t>
            </w:r>
            <w:r>
              <w:rPr>
                <w:rFonts w:hint="default"/>
                <w:sz w:val="20"/>
                <w:szCs w:val="20"/>
                <w:lang w:val="ru-RU"/>
              </w:rPr>
              <w:t>»</w:t>
            </w:r>
          </w:p>
          <w:p w14:paraId="4A403E6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"https://www.youtube.com/watch?v=ZeONmrsg1co&amp;t=72s"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https://www.youtube.com/watch?v=ZeONmrsg1co&amp;t=72s</w:t>
            </w:r>
            <w:r>
              <w:rPr>
                <w:sz w:val="18"/>
                <w:szCs w:val="18"/>
              </w:rPr>
              <w:fldChar w:fldCharType="end"/>
            </w:r>
          </w:p>
          <w:p w14:paraId="0E5C338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7" w:type="dxa"/>
            <w:vAlign w:val="top"/>
          </w:tcPr>
          <w:p w14:paraId="18217F3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Саруханова.</w:t>
            </w:r>
          </w:p>
          <w:p w14:paraId="2D26980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А.А.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Монастырева</w:t>
            </w:r>
          </w:p>
          <w:p w14:paraId="5F659B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«Позади крутой поворот»</w:t>
            </w:r>
          </w:p>
          <w:p w14:paraId="52EC354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"https://www.youtube.com/watch?v=NSQSIZUu8yg&amp;t=40s"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https://www.youtube.com/watch?v=NSQSIZUu8yg&amp;t=40s</w:t>
            </w:r>
            <w:r>
              <w:rPr>
                <w:sz w:val="18"/>
                <w:szCs w:val="18"/>
              </w:rPr>
              <w:fldChar w:fldCharType="end"/>
            </w:r>
          </w:p>
          <w:p w14:paraId="586DC32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12" w:type="dxa"/>
            <w:vAlign w:val="top"/>
          </w:tcPr>
          <w:p w14:paraId="15B1F532">
            <w:pPr>
              <w:shd w:val="clear" w:color="auto" w:fill="FFFFFF"/>
              <w:spacing w:after="225" w:line="240" w:lineRule="auto"/>
              <w:textAlignment w:val="baseline"/>
              <w:outlineLvl w:val="0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«Под музыку Вивальди»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13C57C7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baseline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инструментов и сочинение к песне ритмического и шумового аккомпанемента с целью усиления изобразительного эффекта</w:t>
            </w:r>
          </w:p>
          <w:p w14:paraId="510EDD78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baseline"/>
              <w:outlineLvl w:val="0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"https://yandex.ru/video/preview/5400630918544329888?tmpl_version=releases%2Ffrontend%2Fvideo%2Fv1.1162.0%2396ee33c2fbe33ff8781856361e976d92926ee356"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https://yandex.ru/video/preview/5400630918544329888?tmpl_version=releases%2Ffrontend%2Fvideo%2Fv1.1162.0%2396ee33c2fbe33ff8781856361e976d92926ee356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14:paraId="0B264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Сергей Сергеевич Прокофьев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46BEF597">
            <w:pPr>
              <w:spacing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Симфония.</w:t>
            </w:r>
          </w:p>
        </w:tc>
        <w:tc>
          <w:tcPr>
            <w:tcW w:w="1036" w:type="dxa"/>
          </w:tcPr>
          <w:p w14:paraId="3B66DF7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3BEDDF69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4D221FD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545A2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476" w:type="dxa"/>
          </w:tcPr>
          <w:p w14:paraId="3D108BD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5" w:type="dxa"/>
            <w:gridSpan w:val="9"/>
          </w:tcPr>
          <w:p w14:paraId="154E0DD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5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Музыка народов мира (3 ч.)</w:t>
            </w:r>
          </w:p>
        </w:tc>
      </w:tr>
      <w:tr w14:paraId="76E80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476" w:type="dxa"/>
          </w:tcPr>
          <w:p w14:paraId="4B6E9F5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034" w:type="dxa"/>
          </w:tcPr>
          <w:p w14:paraId="7883DB0B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Музыкальный фольклор народов Азии и Африки</w:t>
            </w:r>
            <w:r>
              <w:rPr>
                <w:sz w:val="20"/>
                <w:szCs w:val="20"/>
                <w:shd w:val="clear" w:color="auto" w:fill="FFFFFF"/>
              </w:rPr>
              <w:t xml:space="preserve">. </w:t>
            </w:r>
          </w:p>
          <w:p w14:paraId="22235D89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«Оглушенная ревом и топотом,</w:t>
            </w:r>
          </w:p>
          <w:p w14:paraId="7B4CD149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Облаченная в пламя и дымы,</w:t>
            </w:r>
          </w:p>
          <w:p w14:paraId="30995B82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О тебе, моя Африка, шепотом</w:t>
            </w:r>
          </w:p>
          <w:p w14:paraId="61BC0ADA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В небесах говорят серафимы»</w:t>
            </w:r>
          </w:p>
          <w:p w14:paraId="1B2FCBD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i/>
                <w:sz w:val="18"/>
                <w:szCs w:val="18"/>
                <w:shd w:val="clear" w:color="auto" w:fill="FFFFFF"/>
              </w:rPr>
            </w:pPr>
            <w:r>
              <w:rPr>
                <w:rStyle w:val="9"/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Н</w:t>
            </w:r>
            <w:r>
              <w:rPr>
                <w:rStyle w:val="9"/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ru-RU"/>
              </w:rPr>
              <w:t>.С.</w:t>
            </w:r>
            <w:r>
              <w:rPr>
                <w:rStyle w:val="9"/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 xml:space="preserve"> Гумилёв</w:t>
            </w:r>
            <w:r>
              <w:rPr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 </w:t>
            </w:r>
          </w:p>
          <w:p w14:paraId="0D7A646C">
            <w:pPr>
              <w:spacing w:after="0" w:line="240" w:lineRule="auto"/>
              <w:rPr>
                <w:i/>
                <w:sz w:val="20"/>
                <w:szCs w:val="20"/>
                <w:shd w:val="clear" w:color="auto" w:fill="FFFFFF"/>
              </w:rPr>
            </w:pPr>
          </w:p>
          <w:p w14:paraId="2C6E6238">
            <w:pPr>
              <w:spacing w:after="0" w:line="240" w:lineRule="auto"/>
              <w:rPr>
                <w:color w:val="FF0000"/>
                <w:sz w:val="20"/>
                <w:szCs w:val="20"/>
                <w:shd w:val="clear" w:color="auto" w:fill="FFFFFF"/>
              </w:rPr>
            </w:pPr>
          </w:p>
          <w:p w14:paraId="38D17F34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9" w:type="dxa"/>
          </w:tcPr>
          <w:p w14:paraId="66A733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56CF2F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Африканские инструменты. Калимба</w:t>
            </w:r>
          </w:p>
          <w:p w14:paraId="14DA353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"https://www.youtube.com/watch?v=64VPieeGgd4"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https://www.youtube.com/watch?v=64VPieeGgd4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00D748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Джемба</w:t>
            </w:r>
          </w:p>
          <w:p w14:paraId="0CD60C1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"https://www.youtube.com/watch?v=U6QPpLGuaBc"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https://www.youtube.com/watch?v=U6QPpLGuaBc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3D3A0B1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Этническая музыка Африки</w:t>
            </w:r>
          </w:p>
          <w:p w14:paraId="6DC244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"https://www.youtube.com/watch?v=eBS5m1wN5Xo"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https://www.youtube.com/watch?v=eBS5m1wN5Xo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5A30DE2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Ритмы Африки 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"https://yandex.ru/video/preview/2721801126346616875"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https://yandex.ru/video/preview/2721801126346616875</w:t>
            </w:r>
            <w:r>
              <w:rPr>
                <w:sz w:val="18"/>
                <w:szCs w:val="18"/>
              </w:rPr>
              <w:fldChar w:fldCharType="end"/>
            </w:r>
          </w:p>
          <w:p w14:paraId="0C5850F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7" w:type="dxa"/>
          </w:tcPr>
          <w:p w14:paraId="644417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Джазовый канон. «</w:t>
            </w:r>
            <w:r>
              <w:rPr>
                <w:sz w:val="20"/>
                <w:szCs w:val="20"/>
                <w:lang w:val="en-US"/>
              </w:rPr>
              <w:t>Hello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Django</w:t>
            </w:r>
            <w:r>
              <w:rPr>
                <w:sz w:val="20"/>
                <w:szCs w:val="20"/>
              </w:rPr>
              <w:t>»</w:t>
            </w:r>
          </w:p>
          <w:p w14:paraId="26A0DA7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>
              <w:rPr>
                <w:color w:val="000000"/>
                <w:sz w:val="18"/>
                <w:szCs w:val="18"/>
              </w:rPr>
              <w:instrText xml:space="preserve"> HYPERLINK "https://yandex.ru/video/preview/2448671932572301475"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https://yandex.ru/video/preview/2448671932572301475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  <w:p w14:paraId="44E018A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14:paraId="0395E80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муз.</w:t>
            </w:r>
            <w:r>
              <w:rPr>
                <w:rFonts w:hint="default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И.А.</w:t>
            </w:r>
            <w:r>
              <w:rPr>
                <w:rFonts w:hint="default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Саруханова</w:t>
            </w:r>
          </w:p>
          <w:p w14:paraId="53EFC9E3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«Позади крутой поворот»</w:t>
            </w:r>
          </w:p>
          <w:p w14:paraId="32721ED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65583D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Ритмические импровизации</w:t>
            </w:r>
          </w:p>
          <w:p w14:paraId="77A2CB2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https://my.mail.ru/bk/viktorjazz/video/_myvideo/9.html</w:t>
            </w:r>
          </w:p>
        </w:tc>
        <w:tc>
          <w:tcPr>
            <w:tcW w:w="2268" w:type="dxa"/>
          </w:tcPr>
          <w:p w14:paraId="48137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08" w:rightChars="-60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Африканский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фольклор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EC8D4ED">
            <w:pPr>
              <w:keepNext w:val="0"/>
              <w:keepLines w:val="0"/>
              <w:pageBreakBefore w:val="0"/>
              <w:widowControl/>
              <w:tabs>
                <w:tab w:val="left" w:pos="21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08" w:rightChars="-60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Калимба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11DBE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Джемба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0C9E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Канон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6" w:type="dxa"/>
          </w:tcPr>
          <w:p w14:paraId="147810A6">
            <w:pPr>
              <w:spacing w:after="0" w:line="240" w:lineRule="auto"/>
              <w:ind w:right="-112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top"/>
          </w:tcPr>
          <w:p w14:paraId="3EBF2AEC">
            <w:pPr>
              <w:spacing w:after="0" w:line="240" w:lineRule="auto"/>
              <w:ind w:left="-180" w:leftChars="-100" w:right="-59" w:rightChars="-33" w:firstLine="0" w:firstLineChars="0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266307A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72170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9" w:hRule="atLeast"/>
        </w:trPr>
        <w:tc>
          <w:tcPr>
            <w:tcW w:w="476" w:type="dxa"/>
          </w:tcPr>
          <w:p w14:paraId="45BD33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034" w:type="dxa"/>
          </w:tcPr>
          <w:p w14:paraId="2C4F01C6">
            <w:pPr>
              <w:spacing w:after="0" w:line="240" w:lineRule="auto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Музыкальный фольклор народов Азии и Африки</w:t>
            </w:r>
          </w:p>
          <w:p w14:paraId="31ECA6C6">
            <w:pPr>
              <w:spacing w:after="0" w:line="240" w:lineRule="auto"/>
              <w:jc w:val="center"/>
              <w:rPr>
                <w:i/>
                <w:color w:val="262626"/>
                <w:sz w:val="18"/>
                <w:szCs w:val="18"/>
                <w:shd w:val="clear" w:color="auto" w:fill="FFFFFF"/>
              </w:rPr>
            </w:pPr>
            <w:r>
              <w:rPr>
                <w:i/>
                <w:color w:val="262626"/>
                <w:sz w:val="18"/>
                <w:szCs w:val="18"/>
                <w:shd w:val="clear" w:color="auto" w:fill="FFFFFF"/>
              </w:rPr>
              <w:t>«Музыка — источник радости мудрых людей, она способна вызвать в народе хорошие мысли, она глубоко проникает в его сознание и легко изменяет нравы и обычаи»</w:t>
            </w:r>
          </w:p>
          <w:p w14:paraId="35EA9583">
            <w:pPr>
              <w:spacing w:after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i w:val="0"/>
                <w:iCs/>
                <w:color w:val="262626"/>
                <w:sz w:val="18"/>
                <w:szCs w:val="18"/>
                <w:shd w:val="clear" w:color="auto" w:fill="FFFFFF"/>
              </w:rPr>
              <w:t>Сунь Цзы</w:t>
            </w:r>
            <w:r>
              <w:rPr>
                <w:i/>
                <w:color w:val="262626"/>
                <w:sz w:val="18"/>
                <w:szCs w:val="18"/>
              </w:rPr>
              <w:br w:type="textWrapping"/>
            </w:r>
            <w:r>
              <w:rPr>
                <w:color w:val="262626"/>
                <w:sz w:val="20"/>
                <w:szCs w:val="20"/>
              </w:rPr>
              <w:br w:type="textWrapping"/>
            </w:r>
          </w:p>
          <w:p w14:paraId="726F9ED3">
            <w:pPr>
              <w:spacing w:after="0" w:line="240" w:lineRule="auto"/>
              <w:jc w:val="right"/>
              <w:rPr>
                <w:i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9" w:type="dxa"/>
          </w:tcPr>
          <w:p w14:paraId="415B0A4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6D89A1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Музыкальные инструменты Китая. </w:t>
            </w:r>
            <w:r>
              <w:fldChar w:fldCharType="begin"/>
            </w:r>
            <w:r>
              <w:instrText xml:space="preserve"> HYPERLINK "https://www.youtube.com/watch?v=dRdLKxJsUTc&amp;t=52s"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https://www.youtube.com/watch?v=dRdLKxJsUTc&amp;t=52s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6B2D187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Индийский классический танец</w:t>
            </w:r>
          </w:p>
          <w:p w14:paraId="188D6CA7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"https://www.youtube.com/watch?v=RsJP3ZV9LiU&amp;t=210s"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https://www.youtube.com/watch?v=RsJP3ZV9LiU&amp;t=210s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70F148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Турецкий танец</w:t>
            </w:r>
          </w:p>
          <w:p w14:paraId="1DBAA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"https://www.youtube.com/watch?v=qDjvYhNFP2o&amp;t=23s"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https://www.youtube.com/watch?v=qDjvYhNFP2o&amp;t=23s</w:t>
            </w:r>
            <w:r>
              <w:rPr>
                <w:sz w:val="18"/>
                <w:szCs w:val="18"/>
              </w:rPr>
              <w:fldChar w:fldCharType="end"/>
            </w:r>
          </w:p>
          <w:p w14:paraId="5F77A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18"/>
                <w:szCs w:val="18"/>
              </w:rPr>
            </w:pPr>
          </w:p>
        </w:tc>
        <w:tc>
          <w:tcPr>
            <w:tcW w:w="2267" w:type="dxa"/>
          </w:tcPr>
          <w:p w14:paraId="28444D2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Джазовый канон. </w:t>
            </w:r>
            <w:r>
              <w:rPr>
                <w:sz w:val="20"/>
                <w:szCs w:val="20"/>
                <w:lang w:val="en-US"/>
              </w:rPr>
              <w:t>«Hello Django»</w:t>
            </w:r>
          </w:p>
        </w:tc>
        <w:tc>
          <w:tcPr>
            <w:tcW w:w="2412" w:type="dxa"/>
          </w:tcPr>
          <w:p w14:paraId="11A22DC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Ритмические импровизации</w:t>
            </w:r>
          </w:p>
          <w:p w14:paraId="50D2577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https://my.mail.ru/bk/viktorjazz/video/_myvideo/9.html</w:t>
            </w:r>
          </w:p>
        </w:tc>
        <w:tc>
          <w:tcPr>
            <w:tcW w:w="2268" w:type="dxa"/>
          </w:tcPr>
          <w:p w14:paraId="2F038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Гуцинь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00E6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Гучжен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2617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Пипа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471B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Эрху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167E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Натье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5BD6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Нритта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39E4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Мудра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1289D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Бар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1CA7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Халай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4B1D0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220C640E">
            <w:pPr>
              <w:spacing w:after="0" w:line="240" w:lineRule="auto"/>
              <w:ind w:left="-104" w:right="-111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5F3E2DB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6A45567D">
            <w:pPr>
              <w:spacing w:after="0" w:line="240" w:lineRule="auto"/>
              <w:ind w:right="-113"/>
              <w:rPr>
                <w:sz w:val="20"/>
                <w:szCs w:val="20"/>
              </w:rPr>
            </w:pPr>
          </w:p>
        </w:tc>
      </w:tr>
      <w:tr w14:paraId="00757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</w:trPr>
        <w:tc>
          <w:tcPr>
            <w:tcW w:w="476" w:type="dxa"/>
          </w:tcPr>
          <w:p w14:paraId="78E03D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034" w:type="dxa"/>
          </w:tcPr>
          <w:p w14:paraId="49DEC227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Музыкальный фольклор народов Азии и Африки</w:t>
            </w:r>
          </w:p>
          <w:p w14:paraId="6D1ABB58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rFonts w:hint="default"/>
                <w:i/>
                <w:sz w:val="18"/>
                <w:szCs w:val="18"/>
                <w:shd w:val="clear" w:color="auto" w:fill="FFFFFF"/>
                <w:lang w:val="ru-RU"/>
              </w:rPr>
              <w:t>«</w:t>
            </w:r>
            <w:r>
              <w:rPr>
                <w:i/>
                <w:sz w:val="18"/>
                <w:szCs w:val="18"/>
                <w:shd w:val="clear" w:color="auto" w:fill="FFFFFF"/>
              </w:rPr>
              <w:t>Хорошо, что не похожи</w:t>
            </w:r>
          </w:p>
          <w:p w14:paraId="4FDB410C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Люди цветом глаз и кожи.</w:t>
            </w:r>
          </w:p>
          <w:p w14:paraId="7456ED94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Как прекрасен мир цветной,</w:t>
            </w:r>
          </w:p>
          <w:p w14:paraId="6ECBF2D4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Разноцветный шар земной»</w:t>
            </w:r>
          </w:p>
          <w:p w14:paraId="631A02A1">
            <w:pPr>
              <w:spacing w:after="0" w:line="240" w:lineRule="auto"/>
              <w:jc w:val="center"/>
              <w:rPr>
                <w:rFonts w:hint="default"/>
                <w:i/>
                <w:sz w:val="18"/>
                <w:szCs w:val="18"/>
                <w:shd w:val="clear" w:color="auto" w:fill="FFFFFF"/>
                <w:lang w:val="ru-RU"/>
              </w:rPr>
            </w:pPr>
            <w:r>
              <w:rPr>
                <w:i w:val="0"/>
                <w:iCs/>
                <w:sz w:val="18"/>
                <w:szCs w:val="18"/>
                <w:shd w:val="clear" w:color="auto" w:fill="FFFFFF"/>
                <w:lang w:val="ru-RU"/>
              </w:rPr>
              <w:t>Б</w:t>
            </w:r>
            <w:r>
              <w:rPr>
                <w:rFonts w:hint="default"/>
                <w:i w:val="0"/>
                <w:iCs/>
                <w:sz w:val="18"/>
                <w:szCs w:val="18"/>
                <w:shd w:val="clear" w:color="auto" w:fill="FFFFFF"/>
                <w:lang w:val="ru-RU"/>
              </w:rPr>
              <w:t>. Кочетков</w:t>
            </w:r>
          </w:p>
        </w:tc>
        <w:tc>
          <w:tcPr>
            <w:tcW w:w="849" w:type="dxa"/>
          </w:tcPr>
          <w:p w14:paraId="2FB30D9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1787FDE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Музыкальный калейдоскоп</w:t>
            </w:r>
          </w:p>
        </w:tc>
        <w:tc>
          <w:tcPr>
            <w:tcW w:w="2267" w:type="dxa"/>
          </w:tcPr>
          <w:p w14:paraId="581B346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Джазовый канон. </w:t>
            </w:r>
            <w:r>
              <w:rPr>
                <w:sz w:val="20"/>
                <w:szCs w:val="20"/>
                <w:lang w:val="en-US"/>
              </w:rPr>
              <w:t>«Hello Django»</w:t>
            </w:r>
          </w:p>
          <w:p w14:paraId="7480F35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142C78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Ритмические импровизации</w:t>
            </w:r>
          </w:p>
          <w:p w14:paraId="4ADDA9E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https://my.mail.ru/bk/viktorjazz/video/_myvideo/9.html</w:t>
            </w:r>
          </w:p>
        </w:tc>
        <w:tc>
          <w:tcPr>
            <w:tcW w:w="2268" w:type="dxa"/>
          </w:tcPr>
          <w:p w14:paraId="202B4EC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auto"/>
            <w:vAlign w:val="top"/>
          </w:tcPr>
          <w:p w14:paraId="29FB6F8A">
            <w:pPr>
              <w:spacing w:after="0" w:line="240" w:lineRule="auto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14:paraId="6EBD8B5D">
            <w:pPr>
              <w:spacing w:after="0" w:line="240" w:lineRule="auto"/>
              <w:ind w:right="-112" w:rightChars="0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rFonts w:hint="default"/>
                <w:sz w:val="18"/>
                <w:szCs w:val="18"/>
                <w:lang w:val="ru-RU"/>
              </w:rPr>
              <w:t>7</w:t>
            </w:r>
          </w:p>
        </w:tc>
        <w:tc>
          <w:tcPr>
            <w:tcW w:w="1138" w:type="dxa"/>
            <w:shd w:val="clear" w:color="auto" w:fill="auto"/>
            <w:vAlign w:val="top"/>
          </w:tcPr>
          <w:p w14:paraId="1B6C3675">
            <w:pPr>
              <w:spacing w:after="0" w:line="240" w:lineRule="auto"/>
              <w:ind w:firstLine="200" w:firstLineChars="10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АМП </w:t>
            </w:r>
          </w:p>
          <w:p w14:paraId="2EC21611">
            <w:pPr>
              <w:spacing w:after="0" w:line="240" w:lineRule="auto"/>
              <w:ind w:left="-180" w:leftChars="-100" w:right="-59" w:rightChars="-33" w:firstLine="0" w:firstLineChars="0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hint="default"/>
                <w:sz w:val="16"/>
                <w:szCs w:val="16"/>
                <w:lang w:val="ru-RU"/>
              </w:rPr>
              <w:t xml:space="preserve">   </w:t>
            </w:r>
            <w:r>
              <w:rPr>
                <w:sz w:val="16"/>
                <w:szCs w:val="16"/>
              </w:rPr>
              <w:t xml:space="preserve">(анализ муз. </w:t>
            </w:r>
            <w:r>
              <w:rPr>
                <w:rFonts w:hint="default"/>
                <w:sz w:val="16"/>
                <w:szCs w:val="16"/>
                <w:lang w:val="ru-RU"/>
              </w:rPr>
              <w:t xml:space="preserve">     </w:t>
            </w:r>
            <w:r>
              <w:rPr>
                <w:sz w:val="16"/>
                <w:szCs w:val="16"/>
                <w:lang w:val="ru-RU"/>
              </w:rPr>
              <w:t>п</w:t>
            </w:r>
            <w:r>
              <w:rPr>
                <w:sz w:val="16"/>
                <w:szCs w:val="16"/>
              </w:rPr>
              <w:t>р</w:t>
            </w:r>
            <w:r>
              <w:rPr>
                <w:rFonts w:hint="default"/>
                <w:sz w:val="16"/>
                <w:szCs w:val="16"/>
                <w:lang w:val="ru-RU"/>
              </w:rPr>
              <w:t>-</w:t>
            </w:r>
            <w:r>
              <w:rPr>
                <w:sz w:val="16"/>
                <w:szCs w:val="16"/>
              </w:rPr>
              <w:t>ия)</w:t>
            </w:r>
          </w:p>
        </w:tc>
        <w:tc>
          <w:tcPr>
            <w:tcW w:w="1200" w:type="dxa"/>
          </w:tcPr>
          <w:p w14:paraId="0819D5A7">
            <w:pPr>
              <w:spacing w:after="0" w:line="240" w:lineRule="auto"/>
              <w:ind w:right="-113"/>
              <w:rPr>
                <w:sz w:val="20"/>
                <w:szCs w:val="20"/>
              </w:rPr>
            </w:pPr>
          </w:p>
        </w:tc>
      </w:tr>
      <w:tr w14:paraId="2DBFC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</w:trPr>
        <w:tc>
          <w:tcPr>
            <w:tcW w:w="476" w:type="dxa"/>
          </w:tcPr>
          <w:p w14:paraId="497F25E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5" w:type="dxa"/>
            <w:gridSpan w:val="9"/>
          </w:tcPr>
          <w:p w14:paraId="578CCA00">
            <w:pPr>
              <w:spacing w:after="0" w:line="240" w:lineRule="auto"/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6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Европейская классическая музыка (2 ч.)</w:t>
            </w:r>
          </w:p>
        </w:tc>
      </w:tr>
      <w:tr w14:paraId="09120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476" w:type="dxa"/>
          </w:tcPr>
          <w:p w14:paraId="1F3A91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034" w:type="dxa"/>
          </w:tcPr>
          <w:p w14:paraId="44A8B534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Музыка – зеркало эпохи</w:t>
            </w:r>
          </w:p>
          <w:p w14:paraId="6912C839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«Музыка воодушевляет весь мир, снабжает душу крыльями, способствует пол</w:t>
            </w:r>
            <w:r>
              <w:rPr>
                <w:i/>
                <w:sz w:val="18"/>
                <w:szCs w:val="18"/>
                <w:shd w:val="clear" w:color="auto" w:fill="FFFFFF"/>
                <w:lang w:val="ru-RU"/>
              </w:rPr>
              <w:t>ё</w:t>
            </w:r>
            <w:r>
              <w:rPr>
                <w:i/>
                <w:sz w:val="18"/>
                <w:szCs w:val="18"/>
                <w:shd w:val="clear" w:color="auto" w:fill="FFFFFF"/>
              </w:rPr>
              <w:t>ту</w:t>
            </w:r>
          </w:p>
          <w:p w14:paraId="7427027E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Воображения».</w:t>
            </w:r>
          </w:p>
          <w:p w14:paraId="2F9F04DF">
            <w:pPr>
              <w:spacing w:after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i w:val="0"/>
                <w:iCs/>
                <w:sz w:val="18"/>
                <w:szCs w:val="18"/>
                <w:shd w:val="clear" w:color="auto" w:fill="FFFFFF"/>
              </w:rPr>
              <w:t>Платон</w:t>
            </w:r>
          </w:p>
        </w:tc>
        <w:tc>
          <w:tcPr>
            <w:tcW w:w="849" w:type="dxa"/>
          </w:tcPr>
          <w:p w14:paraId="541902C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121892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И.С.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Бах.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Бранденбургский концерт №2 (1 часть)</w:t>
            </w:r>
          </w:p>
          <w:p w14:paraId="5F9A7F0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"https://www.youtube.com/watch?v=s-afO5czBy4&amp;t=16s"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https://www.youtube.com/watch?v=s-afO5czBy4&amp;t=16s</w:t>
            </w:r>
            <w:r>
              <w:rPr>
                <w:sz w:val="18"/>
                <w:szCs w:val="18"/>
              </w:rPr>
              <w:fldChar w:fldCharType="end"/>
            </w:r>
          </w:p>
          <w:p w14:paraId="50B9D3D3">
            <w:pPr>
              <w:spacing w:after="0" w:line="240" w:lineRule="auto"/>
              <w:rPr>
                <w:sz w:val="18"/>
                <w:szCs w:val="18"/>
              </w:rPr>
            </w:pPr>
          </w:p>
          <w:p w14:paraId="454D0DA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14:paraId="299189C3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Р.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Горобца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</w:p>
          <w:p w14:paraId="42AC09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Жигуна</w:t>
            </w:r>
          </w:p>
          <w:p w14:paraId="23DD6D0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«Ты меня не забывай»</w:t>
            </w:r>
          </w:p>
          <w:p w14:paraId="1805671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"https://www.youtube.com/watch?v=EYRPtcuKUnM&amp;t=44s"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https://www.youtube.com/watch?v=EYRPtcuKUnM&amp;t=44s</w:t>
            </w:r>
            <w:r>
              <w:rPr>
                <w:sz w:val="18"/>
                <w:szCs w:val="18"/>
              </w:rPr>
              <w:fldChar w:fldCharType="end"/>
            </w:r>
          </w:p>
          <w:p w14:paraId="7114702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12" w:type="dxa"/>
          </w:tcPr>
          <w:p w14:paraId="3007A19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Пластическое интонирование.</w:t>
            </w:r>
          </w:p>
          <w:p w14:paraId="0C1B795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Шопен. Ноктюрн.</w:t>
            </w:r>
          </w:p>
          <w:p w14:paraId="6764674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https://www.youtube.com/watch?v=3QHumpxJkI0</w:t>
            </w:r>
          </w:p>
        </w:tc>
        <w:tc>
          <w:tcPr>
            <w:tcW w:w="2268" w:type="dxa"/>
          </w:tcPr>
          <w:p w14:paraId="11D3E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Иоганн Себастьян Бах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16270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Эпоха Барокко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CA49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Концерт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6291B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Руслан Горобец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7A00952E">
            <w:pPr>
              <w:spacing w:after="0" w:line="240" w:lineRule="auto"/>
              <w:ind w:left="-104" w:right="-111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7682382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0B068B55">
            <w:pPr>
              <w:spacing w:after="0" w:line="240" w:lineRule="auto"/>
              <w:ind w:right="-113"/>
              <w:rPr>
                <w:sz w:val="20"/>
                <w:szCs w:val="20"/>
              </w:rPr>
            </w:pPr>
          </w:p>
        </w:tc>
      </w:tr>
      <w:tr w14:paraId="6897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476" w:type="dxa"/>
          </w:tcPr>
          <w:p w14:paraId="5E892FB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034" w:type="dxa"/>
          </w:tcPr>
          <w:p w14:paraId="5B8B261F">
            <w:pPr>
              <w:spacing w:after="0" w:line="240" w:lineRule="auto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Музыка - зеркало эпохи.</w:t>
            </w:r>
          </w:p>
          <w:p w14:paraId="723B0339">
            <w:pPr>
              <w:spacing w:after="0" w:line="240" w:lineRule="auto"/>
              <w:jc w:val="center"/>
              <w:rPr>
                <w:i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>«Каждая музыкальная эпоха оставляет свой автограф»</w:t>
            </w:r>
          </w:p>
          <w:p w14:paraId="2C3F5874">
            <w:pPr>
              <w:spacing w:after="0" w:line="240" w:lineRule="auto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9" w:type="dxa"/>
          </w:tcPr>
          <w:p w14:paraId="0BEB039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7BA9CCA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 xml:space="preserve">Бетховен. </w:t>
            </w:r>
          </w:p>
          <w:p w14:paraId="582C2B9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Крейцерова соната.</w:t>
            </w:r>
          </w:p>
          <w:p w14:paraId="0D77F8A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"https://www.youtube.com/watch?v=C2EhcP27E34&amp;t=608s"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https://www.youtube.com/watch?v=C2EhcP27E34&amp;t=608s</w:t>
            </w:r>
            <w:r>
              <w:rPr>
                <w:sz w:val="18"/>
                <w:szCs w:val="18"/>
              </w:rPr>
              <w:fldChar w:fldCharType="end"/>
            </w:r>
          </w:p>
          <w:p w14:paraId="3663DCC5">
            <w:pPr>
              <w:spacing w:after="0" w:line="240" w:lineRule="auto"/>
              <w:rPr>
                <w:sz w:val="18"/>
                <w:szCs w:val="18"/>
              </w:rPr>
            </w:pPr>
          </w:p>
          <w:p w14:paraId="3BF29A5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vAlign w:val="top"/>
          </w:tcPr>
          <w:p w14:paraId="5B1193C4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Р.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Горобца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</w:p>
          <w:p w14:paraId="3904B99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Жигуна</w:t>
            </w:r>
          </w:p>
          <w:p w14:paraId="3EC7062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«Ты меня не забывай»</w:t>
            </w:r>
          </w:p>
          <w:p w14:paraId="54A99C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"https://www.youtube.com/watch?v=EYRPtcuKUnM&amp;t=44s"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https://www.youtube.com/watch?v=EYRPtcuKUnM&amp;t=44s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2412" w:type="dxa"/>
          </w:tcPr>
          <w:p w14:paraId="534868B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Пластическое интонирование</w:t>
            </w:r>
          </w:p>
          <w:p w14:paraId="6EBE44B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Шопен. Ноктюрн.</w:t>
            </w:r>
          </w:p>
          <w:p w14:paraId="3F6782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https://www.youtube.com/watch?v=3QHumpxJkI0</w:t>
            </w:r>
          </w:p>
        </w:tc>
        <w:tc>
          <w:tcPr>
            <w:tcW w:w="2268" w:type="dxa"/>
          </w:tcPr>
          <w:p w14:paraId="675DA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Людвиг ван Бетховен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F3CD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Эпоха Классицизма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7D0E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Соната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364534E8">
            <w:pPr>
              <w:spacing w:after="0" w:line="240" w:lineRule="auto"/>
              <w:ind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02EB9441">
            <w:pPr>
              <w:spacing w:after="0" w:line="240" w:lineRule="auto"/>
              <w:ind w:right="-112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rFonts w:hint="default"/>
                <w:sz w:val="20"/>
                <w:szCs w:val="20"/>
                <w:lang w:val="ru-RU"/>
              </w:rPr>
              <w:t>8</w:t>
            </w:r>
          </w:p>
        </w:tc>
        <w:tc>
          <w:tcPr>
            <w:tcW w:w="1138" w:type="dxa"/>
          </w:tcPr>
          <w:p w14:paraId="1C2C1EC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ХПД</w:t>
            </w:r>
          </w:p>
          <w:p w14:paraId="0BD5D2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59AA22D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786FF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46499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5" w:type="dxa"/>
            <w:gridSpan w:val="9"/>
          </w:tcPr>
          <w:p w14:paraId="3705D8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Модуль</w:t>
            </w:r>
            <w:r>
              <w:rPr>
                <w:rFonts w:hint="default"/>
                <w:sz w:val="20"/>
                <w:szCs w:val="20"/>
                <w:shd w:val="clear" w:color="auto" w:fill="FFFFFF"/>
                <w:lang w:val="ru-RU"/>
              </w:rPr>
              <w:t xml:space="preserve"> 7</w:t>
            </w:r>
            <w:r>
              <w:rPr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b/>
                <w:sz w:val="20"/>
                <w:szCs w:val="20"/>
                <w:shd w:val="clear" w:color="auto" w:fill="FFFFFF"/>
              </w:rPr>
              <w:t>Духовная музыка (3 ч.)</w:t>
            </w:r>
          </w:p>
        </w:tc>
      </w:tr>
      <w:tr w14:paraId="0D87F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0E0F5D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034" w:type="dxa"/>
          </w:tcPr>
          <w:p w14:paraId="5C8BA684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Религиозные темы и образы в современной музыке</w:t>
            </w:r>
          </w:p>
          <w:p w14:paraId="26742D3D">
            <w:pPr>
              <w:spacing w:after="0" w:line="240" w:lineRule="auto"/>
              <w:jc w:val="center"/>
              <w:rPr>
                <w:i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>«Каждый человек, даже если он не знает о Боге или отрицает Его – в глубине души тянется к чему-то прекрасному, совершенному, что дает смысл жизни, перед чем можно преклоняться. Как свойственно людям дышать, мыслить, чувствовать, так свойственно им и верить в идеал. Убеждение в том, что есть нечто высшее, дает нам силы существовать»</w:t>
            </w:r>
          </w:p>
          <w:p w14:paraId="4AEBC226">
            <w:pPr>
              <w:spacing w:after="0" w:line="240" w:lineRule="auto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i w:val="0"/>
                <w:iCs/>
                <w:color w:val="000000"/>
                <w:sz w:val="18"/>
                <w:szCs w:val="18"/>
                <w:shd w:val="clear" w:color="auto" w:fill="FFFFFF"/>
              </w:rPr>
              <w:t>Александр Мень</w:t>
            </w:r>
          </w:p>
        </w:tc>
        <w:tc>
          <w:tcPr>
            <w:tcW w:w="849" w:type="dxa"/>
          </w:tcPr>
          <w:p w14:paraId="28088D5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5AFF3B3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Г.В.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Свиридов</w:t>
            </w:r>
            <w:r>
              <w:rPr>
                <w:rFonts w:hint="default"/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</w:p>
          <w:p w14:paraId="481F53C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 xml:space="preserve">Северянина. Запевка «О России петь, что стремиться в храм» </w:t>
            </w:r>
            <w:r>
              <w:fldChar w:fldCharType="begin"/>
            </w:r>
            <w:r>
              <w:instrText xml:space="preserve"> HYPERLINK "https://www.youtube.com/watch?v=sU1YQchwgOI"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https://www.youtube.com/watch?v=sU1YQchwgOI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22ACE93E">
            <w:pPr>
              <w:spacing w:after="0" w:line="240" w:lineRule="auto"/>
              <w:rPr>
                <w:sz w:val="20"/>
                <w:szCs w:val="20"/>
              </w:rPr>
            </w:pPr>
          </w:p>
          <w:p w14:paraId="07F9BC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vAlign w:val="top"/>
          </w:tcPr>
          <w:p w14:paraId="74436CD2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Р.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Горобца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</w:p>
          <w:p w14:paraId="3902E44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Жигуна</w:t>
            </w:r>
          </w:p>
          <w:p w14:paraId="7C1537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«Ты меня не забывай»</w:t>
            </w:r>
          </w:p>
          <w:p w14:paraId="51D8106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"https://www.youtube.com/watch?v=EYRPtcuKUnM&amp;t=44s"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https://www.youtube.com/watch?v=EYRPtcuKUnM&amp;t=44s</w:t>
            </w:r>
            <w:r>
              <w:rPr>
                <w:sz w:val="18"/>
                <w:szCs w:val="18"/>
              </w:rPr>
              <w:fldChar w:fldCharType="end"/>
            </w:r>
          </w:p>
          <w:p w14:paraId="6BC60B3B">
            <w:pPr>
              <w:spacing w:after="0" w:line="240" w:lineRule="auto"/>
              <w:rPr>
                <w:sz w:val="18"/>
                <w:szCs w:val="18"/>
              </w:rPr>
            </w:pPr>
          </w:p>
          <w:p w14:paraId="21C00B0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75BCFBF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5979444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Духовная музыка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A63EEC5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Георгий Васильевич Свиридов</w:t>
            </w:r>
            <w:r>
              <w:rPr>
                <w:rFonts w:hint="default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2F857B66">
            <w:pPr>
              <w:spacing w:after="0" w:line="240" w:lineRule="auto"/>
              <w:ind w:right="-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228BA7E4">
            <w:pPr>
              <w:spacing w:after="0" w:line="240" w:lineRule="auto"/>
              <w:ind w:right="-112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rFonts w:hint="default"/>
                <w:sz w:val="20"/>
                <w:szCs w:val="20"/>
                <w:lang w:val="ru-RU"/>
              </w:rPr>
              <w:t>9</w:t>
            </w:r>
          </w:p>
        </w:tc>
        <w:tc>
          <w:tcPr>
            <w:tcW w:w="1138" w:type="dxa"/>
            <w:vAlign w:val="top"/>
          </w:tcPr>
          <w:p w14:paraId="156B8324">
            <w:pPr>
              <w:spacing w:after="0" w:line="240" w:lineRule="auto"/>
              <w:ind w:firstLine="200" w:firstLineChars="10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АМП </w:t>
            </w:r>
          </w:p>
          <w:p w14:paraId="101919CB">
            <w:pPr>
              <w:spacing w:after="0" w:line="240" w:lineRule="auto"/>
              <w:ind w:left="-180" w:leftChars="-100" w:right="-59" w:rightChars="-33"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16"/>
                <w:szCs w:val="16"/>
                <w:lang w:val="ru-RU"/>
              </w:rPr>
              <w:t xml:space="preserve">   </w:t>
            </w:r>
            <w:r>
              <w:rPr>
                <w:sz w:val="16"/>
                <w:szCs w:val="16"/>
              </w:rPr>
              <w:t xml:space="preserve">(анализ муз. </w:t>
            </w:r>
            <w:r>
              <w:rPr>
                <w:rFonts w:hint="default"/>
                <w:sz w:val="16"/>
                <w:szCs w:val="16"/>
                <w:lang w:val="ru-RU"/>
              </w:rPr>
              <w:t xml:space="preserve">     </w:t>
            </w:r>
            <w:r>
              <w:rPr>
                <w:sz w:val="16"/>
                <w:szCs w:val="16"/>
                <w:lang w:val="ru-RU"/>
              </w:rPr>
              <w:t>п</w:t>
            </w:r>
            <w:r>
              <w:rPr>
                <w:sz w:val="16"/>
                <w:szCs w:val="16"/>
              </w:rPr>
              <w:t>р</w:t>
            </w:r>
            <w:r>
              <w:rPr>
                <w:rFonts w:hint="default"/>
                <w:sz w:val="16"/>
                <w:szCs w:val="16"/>
                <w:lang w:val="ru-RU"/>
              </w:rPr>
              <w:t>-</w:t>
            </w:r>
            <w:r>
              <w:rPr>
                <w:sz w:val="16"/>
                <w:szCs w:val="16"/>
              </w:rPr>
              <w:t>ия)</w:t>
            </w:r>
          </w:p>
        </w:tc>
        <w:tc>
          <w:tcPr>
            <w:tcW w:w="1200" w:type="dxa"/>
          </w:tcPr>
          <w:p w14:paraId="40749A4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100C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8" w:hRule="atLeast"/>
        </w:trPr>
        <w:tc>
          <w:tcPr>
            <w:tcW w:w="476" w:type="dxa"/>
          </w:tcPr>
          <w:p w14:paraId="180606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034" w:type="dxa"/>
          </w:tcPr>
          <w:p w14:paraId="24620771">
            <w:pPr>
              <w:spacing w:after="0" w:line="240" w:lineRule="auto"/>
              <w:ind w:right="-106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Религиозные темы и образы в современной музыке</w:t>
            </w:r>
          </w:p>
          <w:p w14:paraId="6EEA9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/>
                <w:sz w:val="18"/>
                <w:szCs w:val="18"/>
              </w:rPr>
            </w:pPr>
            <w:r>
              <w:rPr>
                <w:i/>
                <w:color w:val="auto"/>
                <w:sz w:val="18"/>
                <w:szCs w:val="18"/>
                <w:shd w:val="clear" w:color="auto" w:fill="FFFFFF"/>
              </w:rPr>
              <w:t>«Любой </w:t>
            </w:r>
            <w:r>
              <w:rPr>
                <w:color w:val="auto"/>
                <w:sz w:val="18"/>
                <w:szCs w:val="18"/>
              </w:rPr>
              <w:fldChar w:fldCharType="begin"/>
            </w:r>
            <w:r>
              <w:rPr>
                <w:color w:val="auto"/>
                <w:sz w:val="18"/>
                <w:szCs w:val="18"/>
              </w:rPr>
              <w:instrText xml:space="preserve"> HYPERLINK "https://kartaslov.ru/%D1%81%D0%BB%D0%BE%D0%B2%D0%B0%D1%80%D1%8C-%D0%B0%D1%84%D0%BE%D1%80%D0%B8%D0%B7%D0%BC%D0%BE%D0%B2-%D1%80%D1%83%D1%81%D1%81%D0%BA%D0%B8%D1%85-%D0%BF%D0%B8%D1%81%D0%B0%D1%82%D0%B5%D0%BB%D0%B5%D0%B9/%D1%81%D0%BE-%D1%81%D0%BB%D0%BE%D0%B2%D0%BE%D0%BC/%D0%BD%D0%B0%D1%80%D0%BE%D0%B4" </w:instrText>
            </w:r>
            <w:r>
              <w:rPr>
                <w:color w:val="auto"/>
                <w:sz w:val="18"/>
                <w:szCs w:val="18"/>
              </w:rPr>
              <w:fldChar w:fldCharType="separate"/>
            </w:r>
            <w:r>
              <w:rPr>
                <w:rStyle w:val="8"/>
                <w:i/>
                <w:iCs/>
                <w:color w:val="auto"/>
                <w:sz w:val="18"/>
                <w:szCs w:val="18"/>
                <w:u w:val="none"/>
                <w:shd w:val="clear" w:color="auto" w:fill="FFFFFF"/>
              </w:rPr>
              <w:t>народ</w:t>
            </w:r>
            <w:r>
              <w:rPr>
                <w:rStyle w:val="8"/>
                <w:i/>
                <w:iCs/>
                <w:color w:val="auto"/>
                <w:sz w:val="18"/>
                <w:szCs w:val="18"/>
                <w:u w:val="none"/>
                <w:shd w:val="clear" w:color="auto" w:fill="FFFFFF"/>
              </w:rPr>
              <w:fldChar w:fldCharType="end"/>
            </w:r>
            <w:r>
              <w:rPr>
                <w:i/>
                <w:color w:val="auto"/>
                <w:sz w:val="18"/>
                <w:szCs w:val="18"/>
                <w:shd w:val="clear" w:color="auto" w:fill="FFFFFF"/>
              </w:rPr>
              <w:t>, велик ли он числом, мал ли, всегда талантлив, и о величии его мы в конечном сч</w:t>
            </w:r>
            <w:r>
              <w:rPr>
                <w:i/>
                <w:color w:val="auto"/>
                <w:sz w:val="18"/>
                <w:szCs w:val="18"/>
                <w:shd w:val="clear" w:color="auto" w:fill="FFFFFF"/>
                <w:lang w:val="ru-RU"/>
              </w:rPr>
              <w:t>ё</w:t>
            </w:r>
            <w:r>
              <w:rPr>
                <w:i/>
                <w:color w:val="auto"/>
                <w:sz w:val="18"/>
                <w:szCs w:val="18"/>
                <w:shd w:val="clear" w:color="auto" w:fill="FFFFFF"/>
              </w:rPr>
              <w:t>те судим по духовным ценностям, накопленным им на протяжении веков»</w:t>
            </w:r>
          </w:p>
          <w:p w14:paraId="44D7859C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kartaslov.ru/%D1%81%D0%BB%D0%BE%D0%B2%D0%B0%D1%80%D1%8C-%D0%B0%D1%84%D0%BE%D1%80%D0%B8%D0%B7%D0%BC%D0%BE%D0%B2-%D1%80%D1%83%D1%81%D1%81%D0%BA%D0%B8%D1%85-%D0%BF%D0%B8%D1%81%D0%B0%D1%82%D0%B5%D0%BB%D0%B5%D0%B9/%D0%90%D0%BB%D0%B5%D0%BA%D1%81%D0%B5%D0%B5%D0%B2_%D0%9C%D0%B8%D1%85%D0%B0%D0%B8%D0%BB_%D0%9D%D0%B8%D0%BA%D0%BE%D0%BB%D0%B0%D0%B5%D0%B2%D0%B8%D1%87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i/>
                <w:iCs/>
                <w:color w:val="000000"/>
                <w:sz w:val="18"/>
                <w:szCs w:val="18"/>
                <w:u w:val="none"/>
              </w:rPr>
              <w:t>А</w:t>
            </w:r>
            <w:r>
              <w:rPr>
                <w:rStyle w:val="8"/>
                <w:i w:val="0"/>
                <w:iCs w:val="0"/>
                <w:color w:val="000000"/>
                <w:sz w:val="18"/>
                <w:szCs w:val="18"/>
                <w:u w:val="none"/>
              </w:rPr>
              <w:t>лексеев Михаил Николаевич </w:t>
            </w:r>
            <w:r>
              <w:rPr>
                <w:rStyle w:val="8"/>
                <w:i/>
                <w:iCs/>
                <w:color w:val="000000"/>
                <w:sz w:val="18"/>
                <w:szCs w:val="18"/>
                <w:u w:val="none"/>
              </w:rPr>
              <w:fldChar w:fldCharType="end"/>
            </w:r>
          </w:p>
        </w:tc>
        <w:tc>
          <w:tcPr>
            <w:tcW w:w="849" w:type="dxa"/>
          </w:tcPr>
          <w:p w14:paraId="093DEEF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1A355DB4">
            <w:pPr>
              <w:spacing w:after="0" w:line="240" w:lineRule="auto"/>
              <w:ind w:right="-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Р.К.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 xml:space="preserve">Щедрин. «Песня вечерняя» из цикла «Четыре хора на стихи </w:t>
            </w:r>
          </w:p>
          <w:p w14:paraId="3AEB65EA">
            <w:pPr>
              <w:spacing w:after="0" w:line="240" w:lineRule="auto"/>
              <w:ind w:right="-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Вознесенского»</w:t>
            </w:r>
          </w:p>
          <w:p w14:paraId="5AD81E94">
            <w:pPr>
              <w:spacing w:after="0" w:line="240" w:lineRule="auto"/>
              <w:ind w:right="-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"https://www.youtube.com/watch?v=MPu5H29PJ8U&amp;t=5s"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https://www.youtube.com/watch?v=MPu5H29PJ8U&amp;t=5s</w:t>
            </w:r>
            <w:r>
              <w:rPr>
                <w:sz w:val="18"/>
                <w:szCs w:val="18"/>
              </w:rPr>
              <w:fldChar w:fldCharType="end"/>
            </w:r>
          </w:p>
          <w:p w14:paraId="6439B4F0">
            <w:pPr>
              <w:spacing w:after="0" w:line="240" w:lineRule="auto"/>
              <w:ind w:right="-112"/>
              <w:rPr>
                <w:sz w:val="18"/>
                <w:szCs w:val="18"/>
              </w:rPr>
            </w:pPr>
          </w:p>
        </w:tc>
        <w:tc>
          <w:tcPr>
            <w:tcW w:w="2267" w:type="dxa"/>
          </w:tcPr>
          <w:p w14:paraId="11868A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Крутого. «Ангел-хранитель мой»</w:t>
            </w:r>
          </w:p>
          <w:p w14:paraId="7DE8D58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https://www.youtube.com/watch?v=3cf62EUgnZM&amp;t=52s</w:t>
            </w:r>
          </w:p>
          <w:p w14:paraId="56ADBF6B">
            <w:pPr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7A0B211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A38E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Родион Константинович Щедрин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EF70B84">
            <w:pPr>
              <w:spacing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Игорь Яковлевич Крутой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2DB1FBF7">
            <w:pPr>
              <w:spacing w:after="0" w:line="240" w:lineRule="auto"/>
              <w:ind w:right="-112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4076A6B0">
            <w:pPr>
              <w:spacing w:after="0" w:line="240" w:lineRule="auto"/>
              <w:ind w:left="-105" w:right="-112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27AFA9C1">
            <w:pPr>
              <w:spacing w:after="0" w:line="240" w:lineRule="auto"/>
              <w:ind w:left="-104" w:right="-104"/>
              <w:rPr>
                <w:sz w:val="20"/>
                <w:szCs w:val="20"/>
              </w:rPr>
            </w:pPr>
          </w:p>
        </w:tc>
      </w:tr>
      <w:tr w14:paraId="799DC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476" w:type="dxa"/>
          </w:tcPr>
          <w:p w14:paraId="0A089CB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34" w:type="dxa"/>
          </w:tcPr>
          <w:p w14:paraId="051A2E57">
            <w:pPr>
              <w:spacing w:after="0" w:line="240" w:lineRule="auto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Религиозные темы и образы в современной музыке.</w:t>
            </w:r>
          </w:p>
          <w:p w14:paraId="03DAB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i/>
                <w:color w:val="auto"/>
                <w:sz w:val="18"/>
                <w:szCs w:val="18"/>
                <w:shd w:val="clear" w:color="auto" w:fill="FFFFFF"/>
              </w:rPr>
              <w:t>«Что</w:t>
            </w:r>
            <w:r>
              <w:rPr>
                <w:rFonts w:hint="default"/>
                <w:i/>
                <w:color w:val="auto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i/>
                <w:color w:val="auto"/>
                <w:sz w:val="18"/>
                <w:szCs w:val="18"/>
                <w:shd w:val="clear" w:color="auto" w:fill="FFFFFF"/>
              </w:rPr>
              <w:t>касается</w:t>
            </w:r>
          </w:p>
          <w:p w14:paraId="7E889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/>
                <w:color w:val="auto"/>
                <w:sz w:val="18"/>
                <w:szCs w:val="18"/>
              </w:rPr>
            </w:pPr>
            <w:r>
              <w:rPr>
                <w:i/>
                <w:color w:val="auto"/>
                <w:sz w:val="18"/>
                <w:szCs w:val="18"/>
                <w:shd w:val="clear" w:color="auto" w:fill="FFFFFF"/>
              </w:rPr>
              <w:t> </w:t>
            </w:r>
            <w:r>
              <w:rPr>
                <w:color w:val="auto"/>
                <w:sz w:val="18"/>
                <w:szCs w:val="18"/>
              </w:rPr>
              <w:fldChar w:fldCharType="begin"/>
            </w:r>
            <w:r>
              <w:rPr>
                <w:color w:val="auto"/>
                <w:sz w:val="18"/>
                <w:szCs w:val="18"/>
              </w:rPr>
              <w:instrText xml:space="preserve"> HYPERLINK "https://kartaslov.ru/%D1%81%D0%BB%D0%BE%D0%B2%D0%B0%D1%80%D1%8C-%D0%B0%D1%84%D0%BE%D1%80%D0%B8%D0%B7%D0%BC%D0%BE%D0%B2-%D1%80%D1%83%D1%81%D1%81%D0%BA%D0%B8%D1%85-%D0%BF%D0%B8%D1%81%D0%B0%D1%82%D0%B5%D0%BB%D0%B5%D0%B9/%D1%81%D0%BE-%D1%81%D0%BB%D0%BE%D0%B2%D0%BE%D0%BC/%D0%B4%D1%83%D1%85%D0%BE%D0%B2%D0%BD%D1%8B%D0%B9" </w:instrText>
            </w:r>
            <w:r>
              <w:rPr>
                <w:color w:val="auto"/>
                <w:sz w:val="18"/>
                <w:szCs w:val="18"/>
              </w:rPr>
              <w:fldChar w:fldCharType="separate"/>
            </w:r>
            <w:r>
              <w:rPr>
                <w:rStyle w:val="8"/>
                <w:i/>
                <w:iCs/>
                <w:color w:val="auto"/>
                <w:sz w:val="18"/>
                <w:szCs w:val="18"/>
                <w:u w:val="none"/>
                <w:shd w:val="clear" w:color="auto" w:fill="FFFFFF"/>
              </w:rPr>
              <w:t>духовной красоты</w:t>
            </w:r>
            <w:r>
              <w:rPr>
                <w:rStyle w:val="8"/>
                <w:i/>
                <w:iCs/>
                <w:color w:val="auto"/>
                <w:sz w:val="18"/>
                <w:szCs w:val="18"/>
                <w:u w:val="none"/>
                <w:shd w:val="clear" w:color="auto" w:fill="FFFFFF"/>
              </w:rPr>
              <w:fldChar w:fldCharType="end"/>
            </w:r>
            <w:r>
              <w:rPr>
                <w:i/>
                <w:color w:val="auto"/>
                <w:sz w:val="18"/>
                <w:szCs w:val="18"/>
                <w:shd w:val="clear" w:color="auto" w:fill="FFFFFF"/>
              </w:rPr>
              <w:t>, то мне она кажется столь же насущной потребностью людей, как зелень травы или улыбка ребенка»</w:t>
            </w:r>
          </w:p>
          <w:p w14:paraId="5FA472C6">
            <w:pPr>
              <w:shd w:val="clear" w:color="auto" w:fill="FFFFFF"/>
              <w:jc w:val="center"/>
              <w:rPr>
                <w:i w:val="0"/>
                <w:iCs w:val="0"/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fldChar w:fldCharType="begin"/>
            </w:r>
            <w:r>
              <w:rPr>
                <w:i w:val="0"/>
                <w:iCs w:val="0"/>
                <w:sz w:val="18"/>
                <w:szCs w:val="18"/>
              </w:rPr>
              <w:instrText xml:space="preserve"> HYPERLINK "https://kartaslov.ru/%D1%81%D0%BB%D0%BE%D0%B2%D0%B0%D1%80%D1%8C-%D0%B0%D1%84%D0%BE%D1%80%D0%B8%D0%B7%D0%BC%D0%BE%D0%B2-%D1%80%D1%83%D1%81%D1%81%D0%BA%D0%B8%D1%85-%D0%BF%D0%B8%D1%81%D0%B0%D1%82%D0%B5%D0%BB%D0%B5%D0%B9/%D0%AD%D1%80%D0%B5%D0%BD%D0%B1%D1%83%D1%80%D0%B3_%D0%98%D0%BB%D1%8C%D1%8F_%D0%93%D1%80%D0%B8%D0%B3%D0%BE%D1%80%D1%8C%D0%B5%D0%B2%D0%B8%D1%87" </w:instrText>
            </w:r>
            <w:r>
              <w:rPr>
                <w:i w:val="0"/>
                <w:iCs w:val="0"/>
                <w:sz w:val="18"/>
                <w:szCs w:val="18"/>
              </w:rPr>
              <w:fldChar w:fldCharType="separate"/>
            </w:r>
            <w:r>
              <w:rPr>
                <w:rStyle w:val="8"/>
                <w:i w:val="0"/>
                <w:iCs w:val="0"/>
                <w:color w:val="auto"/>
                <w:sz w:val="18"/>
                <w:szCs w:val="18"/>
                <w:u w:val="none"/>
              </w:rPr>
              <w:t>Эренбург Илья Григорьевич </w:t>
            </w:r>
            <w:r>
              <w:rPr>
                <w:rStyle w:val="8"/>
                <w:i w:val="0"/>
                <w:iCs w:val="0"/>
                <w:color w:val="auto"/>
                <w:sz w:val="18"/>
                <w:szCs w:val="18"/>
                <w:u w:val="none"/>
              </w:rPr>
              <w:fldChar w:fldCharType="end"/>
            </w:r>
          </w:p>
          <w:p w14:paraId="7DD1A25C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49" w:type="dxa"/>
          </w:tcPr>
          <w:p w14:paraId="5326F4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50C8EE2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Э.Л.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 xml:space="preserve">Уэббер. Рок-опера «Иисус Христос – суперзвезда» </w:t>
            </w:r>
            <w:r>
              <w:fldChar w:fldCharType="begin"/>
            </w:r>
            <w:r>
              <w:instrText xml:space="preserve"> HYPERLINK "https://my.mail.ru/mail/marina.pershina.95/video/_myvideo/5.html"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https://my.mail.ru/mail/marina.pershina.95/video/_myvideo/5.html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10B29298">
            <w:pPr>
              <w:spacing w:after="0" w:line="240" w:lineRule="auto"/>
              <w:rPr>
                <w:rFonts w:hint="default"/>
                <w:color w:val="000000"/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</w:rPr>
              <w:t xml:space="preserve">Ария </w:t>
            </w:r>
            <w:r>
              <w:rPr>
                <w:rFonts w:hint="default"/>
                <w:color w:val="000000"/>
                <w:sz w:val="21"/>
                <w:szCs w:val="21"/>
                <w:lang w:val="ru-RU"/>
              </w:rPr>
              <w:t>«</w:t>
            </w:r>
            <w:r>
              <w:rPr>
                <w:color w:val="000000"/>
                <w:sz w:val="21"/>
                <w:szCs w:val="21"/>
              </w:rPr>
              <w:t>Моление о чаше</w:t>
            </w:r>
            <w:r>
              <w:rPr>
                <w:rFonts w:hint="default"/>
                <w:color w:val="000000"/>
                <w:sz w:val="21"/>
                <w:szCs w:val="21"/>
                <w:lang w:val="ru-RU"/>
              </w:rPr>
              <w:t>»</w:t>
            </w:r>
          </w:p>
          <w:p w14:paraId="7C4ED755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1"/>
                <w:szCs w:val="21"/>
              </w:rPr>
              <w:t xml:space="preserve">Рус. </w:t>
            </w:r>
            <w:r>
              <w:rPr>
                <w:color w:val="000000"/>
                <w:sz w:val="18"/>
                <w:szCs w:val="18"/>
              </w:rPr>
              <w:fldChar w:fldCharType="begin"/>
            </w:r>
            <w:r>
              <w:rPr>
                <w:color w:val="000000"/>
                <w:sz w:val="18"/>
                <w:szCs w:val="18"/>
              </w:rPr>
              <w:instrText xml:space="preserve"> HYPERLINK "https://yandex.ru/video/preview/3303288722853288084"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https://yandex.ru/video/preview/3303288722853288084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  <w:p w14:paraId="0234D9E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14:paraId="175C660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Англ.</w:t>
            </w:r>
          </w:p>
          <w:p w14:paraId="0C711A2F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/>
            </w:r>
            <w:r>
              <w:rPr>
                <w:color w:val="000000"/>
                <w:sz w:val="18"/>
                <w:szCs w:val="18"/>
              </w:rPr>
              <w:instrText xml:space="preserve"> HYPERLINK "https://yandex.ru/video/preview/990962124957803950" </w:instrText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https://yandex.ru/video/preview/990962124957803950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  <w:p w14:paraId="433F9E34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267" w:type="dxa"/>
            <w:vAlign w:val="top"/>
          </w:tcPr>
          <w:p w14:paraId="0C2EC64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Крутого. «Ангел-хранитель мой»</w:t>
            </w:r>
          </w:p>
          <w:p w14:paraId="244180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https://www.youtube.com/watch?v=3cf62EUgnZM&amp;t=52s</w:t>
            </w:r>
          </w:p>
          <w:p w14:paraId="1D32F5C2">
            <w:pPr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0C3DC6B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99DD1C8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Эндрю Ллойд Уэббер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9D0A0E1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Евангелие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721F9F4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Рок-опера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C53F2D8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Либретто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03AA8B81">
            <w:pPr>
              <w:spacing w:after="0" w:line="240" w:lineRule="auto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Текущий</w:t>
            </w:r>
            <w:r>
              <w:rPr>
                <w:sz w:val="18"/>
                <w:szCs w:val="18"/>
              </w:rPr>
              <w:t>№1</w:t>
            </w:r>
            <w:r>
              <w:rPr>
                <w:rFonts w:hint="default"/>
                <w:sz w:val="18"/>
                <w:szCs w:val="18"/>
                <w:lang w:val="ru-RU"/>
              </w:rPr>
              <w:t>0</w:t>
            </w:r>
          </w:p>
        </w:tc>
        <w:tc>
          <w:tcPr>
            <w:tcW w:w="1138" w:type="dxa"/>
          </w:tcPr>
          <w:p w14:paraId="3FCDA160">
            <w:pPr>
              <w:spacing w:after="0" w:line="240" w:lineRule="auto"/>
              <w:ind w:right="-157" w:rightChars="-87" w:firstLine="100" w:firstLineChars="5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Теория</w:t>
            </w:r>
          </w:p>
          <w:p w14:paraId="479A1608">
            <w:pPr>
              <w:spacing w:after="0" w:line="240" w:lineRule="auto"/>
              <w:ind w:left="240" w:right="-157" w:rightChars="-87" w:hanging="240" w:hangingChars="150"/>
              <w:jc w:val="both"/>
              <w:rPr>
                <w:sz w:val="20"/>
                <w:szCs w:val="20"/>
              </w:rPr>
            </w:pPr>
            <w:r>
              <w:rPr>
                <w:rFonts w:hint="default"/>
                <w:sz w:val="16"/>
                <w:szCs w:val="16"/>
                <w:lang w:val="ru-RU"/>
              </w:rPr>
              <w:t>(м</w:t>
            </w:r>
            <w:r>
              <w:rPr>
                <w:sz w:val="16"/>
                <w:szCs w:val="16"/>
              </w:rPr>
              <w:t>узыкальный диктант</w:t>
            </w:r>
            <w:r>
              <w:rPr>
                <w:rFonts w:hint="default"/>
                <w:sz w:val="16"/>
                <w:szCs w:val="16"/>
                <w:lang w:val="ru-RU"/>
              </w:rPr>
              <w:t>)</w:t>
            </w:r>
          </w:p>
        </w:tc>
        <w:tc>
          <w:tcPr>
            <w:tcW w:w="1200" w:type="dxa"/>
          </w:tcPr>
          <w:p w14:paraId="4AFCF879">
            <w:pPr>
              <w:spacing w:after="0" w:line="240" w:lineRule="auto"/>
              <w:ind w:right="-104"/>
              <w:rPr>
                <w:sz w:val="20"/>
                <w:szCs w:val="20"/>
              </w:rPr>
            </w:pPr>
          </w:p>
        </w:tc>
      </w:tr>
      <w:tr w14:paraId="31A0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6091" w:type="dxa"/>
            <w:gridSpan w:val="10"/>
          </w:tcPr>
          <w:p w14:paraId="6F8D4AC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IV</w:t>
            </w:r>
            <w:r>
              <w:rPr>
                <w:b/>
                <w:bCs/>
                <w:sz w:val="20"/>
                <w:szCs w:val="20"/>
              </w:rPr>
              <w:t xml:space="preserve"> четверть</w:t>
            </w:r>
          </w:p>
        </w:tc>
      </w:tr>
      <w:tr w14:paraId="399A5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6091" w:type="dxa"/>
            <w:gridSpan w:val="10"/>
          </w:tcPr>
          <w:p w14:paraId="43C334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8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Современная музыка: основные жанры и направления (5 ч.)</w:t>
            </w:r>
          </w:p>
        </w:tc>
      </w:tr>
      <w:tr w14:paraId="1EED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476" w:type="dxa"/>
          </w:tcPr>
          <w:p w14:paraId="0177F6A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034" w:type="dxa"/>
          </w:tcPr>
          <w:p w14:paraId="3FB3EA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Музыка цифрового мира</w:t>
            </w:r>
          </w:p>
          <w:p w14:paraId="1B9BCAF8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rFonts w:hint="default"/>
                <w:i/>
                <w:sz w:val="18"/>
                <w:szCs w:val="18"/>
                <w:lang w:val="ru-RU"/>
              </w:rPr>
              <w:t>«</w:t>
            </w:r>
            <w:r>
              <w:rPr>
                <w:i/>
                <w:sz w:val="18"/>
                <w:szCs w:val="18"/>
              </w:rPr>
              <w:t>Истинное новация в искусстве</w:t>
            </w:r>
            <w:r>
              <w:rPr>
                <w:rFonts w:hint="default"/>
                <w:i/>
                <w:sz w:val="18"/>
                <w:szCs w:val="18"/>
                <w:lang w:val="ru-RU"/>
              </w:rPr>
              <w:t xml:space="preserve"> - </w:t>
            </w:r>
            <w:r>
              <w:rPr>
                <w:i/>
                <w:sz w:val="18"/>
                <w:szCs w:val="18"/>
              </w:rPr>
              <w:t>это, прежде всего, новация духа, идеи. Форма лишь</w:t>
            </w:r>
            <w:r>
              <w:rPr>
                <w:rFonts w:hint="default"/>
                <w:i/>
                <w:sz w:val="18"/>
                <w:szCs w:val="18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</w:rPr>
              <w:t>выражает</w:t>
            </w:r>
            <w:r>
              <w:rPr>
                <w:rFonts w:hint="default"/>
                <w:i/>
                <w:sz w:val="18"/>
                <w:szCs w:val="18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</w:rPr>
              <w:t>найденное художником, новое</w:t>
            </w:r>
          </w:p>
          <w:p w14:paraId="320EA6E6">
            <w:pPr>
              <w:spacing w:after="0" w:line="240" w:lineRule="auto"/>
              <w:jc w:val="center"/>
              <w:rPr>
                <w:rFonts w:hint="default"/>
                <w:i/>
                <w:sz w:val="18"/>
                <w:szCs w:val="18"/>
                <w:lang w:val="ru-RU"/>
              </w:rPr>
            </w:pPr>
            <w:r>
              <w:rPr>
                <w:i/>
                <w:sz w:val="18"/>
                <w:szCs w:val="18"/>
              </w:rPr>
              <w:t>содержание</w:t>
            </w:r>
            <w:r>
              <w:rPr>
                <w:rFonts w:hint="default"/>
                <w:i/>
                <w:sz w:val="18"/>
                <w:szCs w:val="18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</w:rPr>
              <w:t>воплощает его в</w:t>
            </w:r>
            <w:r>
              <w:rPr>
                <w:rFonts w:hint="default"/>
                <w:i/>
                <w:sz w:val="18"/>
                <w:szCs w:val="18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</w:rPr>
              <w:t>материале искусства</w:t>
            </w:r>
            <w:r>
              <w:rPr>
                <w:rFonts w:hint="default"/>
                <w:i/>
                <w:sz w:val="18"/>
                <w:szCs w:val="18"/>
                <w:lang w:val="ru-RU"/>
              </w:rPr>
              <w:t>»</w:t>
            </w:r>
          </w:p>
          <w:p w14:paraId="4957F4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i w:val="0"/>
                <w:iCs/>
                <w:sz w:val="18"/>
                <w:szCs w:val="18"/>
              </w:rPr>
              <w:t>Д. Шостакович</w:t>
            </w:r>
          </w:p>
        </w:tc>
        <w:tc>
          <w:tcPr>
            <w:tcW w:w="849" w:type="dxa"/>
          </w:tcPr>
          <w:p w14:paraId="36179D8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5A76AFB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Ф. Гласс </w:t>
            </w:r>
            <w:r>
              <w:fldChar w:fldCharType="begin"/>
            </w:r>
            <w:r>
              <w:instrText xml:space="preserve"> HYPERLINK "https://www.youtube.com/watch?v=tDHU-w3CV1o"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https://www.youtube.com/watch?v=tDHU-w3CV1o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320896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Л.Эйнауди.</w:t>
            </w:r>
          </w:p>
          <w:p w14:paraId="67721A0A">
            <w:pPr>
              <w:spacing w:after="0" w:line="240" w:lineRule="auto"/>
              <w:ind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"https://www.youtube.com/watch?v=X1DRDcGlSsE"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https://www.youtube.com/watch?v=X1DRDcGlSsE</w:t>
            </w:r>
            <w:r>
              <w:rPr>
                <w:sz w:val="20"/>
                <w:szCs w:val="20"/>
              </w:rPr>
              <w:fldChar w:fldCharType="end"/>
            </w:r>
          </w:p>
          <w:p w14:paraId="4C07EB85">
            <w:pPr>
              <w:spacing w:after="0" w:line="240" w:lineRule="auto"/>
              <w:ind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62643CAD">
            <w:pPr>
              <w:spacing w:after="0" w:line="240" w:lineRule="auto"/>
              <w:ind w:right="-111"/>
              <w:rPr>
                <w:sz w:val="20"/>
                <w:szCs w:val="20"/>
              </w:rPr>
            </w:pPr>
          </w:p>
        </w:tc>
        <w:tc>
          <w:tcPr>
            <w:tcW w:w="2267" w:type="dxa"/>
            <w:vAlign w:val="top"/>
          </w:tcPr>
          <w:p w14:paraId="69C56B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И.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Крутого. «Ангел-хранитель мой»</w:t>
            </w:r>
          </w:p>
          <w:p w14:paraId="718734D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https://www.youtube.com/watch?v=3cf62EUgnZM&amp;t=52s</w:t>
            </w:r>
          </w:p>
          <w:p w14:paraId="4EBAF304">
            <w:pPr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2C4CDE74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Создание ритмических импровизаций на предложенное стихотворение</w:t>
            </w:r>
          </w:p>
        </w:tc>
        <w:tc>
          <w:tcPr>
            <w:tcW w:w="2268" w:type="dxa"/>
          </w:tcPr>
          <w:p w14:paraId="5FCAA6B1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Людовико Эйнауди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B648D66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Филипп Гласс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4F48A677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Электронная музыка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5898EE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1E8374B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</w:tcPr>
          <w:p w14:paraId="4F507227">
            <w:pPr>
              <w:spacing w:after="0" w:line="240" w:lineRule="auto"/>
              <w:ind w:left="-45" w:right="-104" w:firstLine="45"/>
              <w:rPr>
                <w:sz w:val="20"/>
                <w:szCs w:val="20"/>
              </w:rPr>
            </w:pPr>
          </w:p>
        </w:tc>
      </w:tr>
      <w:tr w14:paraId="3E01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476" w:type="dxa"/>
          </w:tcPr>
          <w:p w14:paraId="591CADD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034" w:type="dxa"/>
          </w:tcPr>
          <w:p w14:paraId="50EB19F9">
            <w:pPr>
              <w:spacing w:after="0" w:line="240" w:lineRule="auto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Мюзикл</w:t>
            </w:r>
          </w:p>
          <w:p w14:paraId="45B615B7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/>
                <w:i/>
                <w:color w:val="343A40"/>
                <w:sz w:val="18"/>
                <w:szCs w:val="18"/>
                <w:lang w:val="ru-RU"/>
              </w:rPr>
            </w:pPr>
            <w:r>
              <w:rPr>
                <w:rFonts w:hint="default"/>
                <w:i/>
                <w:color w:val="343A40"/>
                <w:sz w:val="18"/>
                <w:szCs w:val="18"/>
                <w:lang w:val="ru-RU"/>
              </w:rPr>
              <w:t>«</w:t>
            </w:r>
            <w:r>
              <w:rPr>
                <w:i/>
                <w:color w:val="343A40"/>
                <w:sz w:val="18"/>
                <w:szCs w:val="18"/>
              </w:rPr>
              <w:t>Мюзикл: разговорный жанр для не умеющих петь и музыкальный – для не умеющих говорить</w:t>
            </w:r>
            <w:r>
              <w:rPr>
                <w:rFonts w:hint="default"/>
                <w:i/>
                <w:color w:val="343A40"/>
                <w:sz w:val="18"/>
                <w:szCs w:val="18"/>
                <w:lang w:val="ru-RU"/>
              </w:rPr>
              <w:t>»</w:t>
            </w:r>
          </w:p>
          <w:p w14:paraId="24D28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20"/>
                <w:szCs w:val="20"/>
                <w:shd w:val="clear" w:color="auto" w:fill="FFFFFF"/>
              </w:rPr>
            </w:pPr>
            <w:r>
              <w:rPr>
                <w:i w:val="0"/>
                <w:iCs w:val="0"/>
                <w:sz w:val="18"/>
                <w:szCs w:val="18"/>
              </w:rPr>
              <w:t>Шарль Азнавур</w:t>
            </w:r>
          </w:p>
        </w:tc>
        <w:tc>
          <w:tcPr>
            <w:tcW w:w="849" w:type="dxa"/>
          </w:tcPr>
          <w:p w14:paraId="28A573E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592D941B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Р.</w:t>
            </w:r>
            <w:r>
              <w:rPr>
                <w:rFonts w:hint="default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Коччанте. «</w:t>
            </w:r>
            <w:r>
              <w:rPr>
                <w:sz w:val="20"/>
                <w:szCs w:val="20"/>
                <w:shd w:val="clear" w:color="auto" w:fill="FFFFFF"/>
                <w:lang w:val="en-US"/>
              </w:rPr>
              <w:t>Belle</w:t>
            </w:r>
            <w:r>
              <w:rPr>
                <w:sz w:val="20"/>
                <w:szCs w:val="20"/>
                <w:shd w:val="clear" w:color="auto" w:fill="FFFFFF"/>
              </w:rPr>
              <w:t>» из мюзикла «Собор Парижской Богоматери»</w:t>
            </w:r>
          </w:p>
          <w:p w14:paraId="30F06D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"https://www.youtube.com/watch?v=yN2oujVf104&amp;t=103s"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t>https://www.youtube.com/watch?v=yN2oujVf104&amp;t=103s</w:t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fldChar w:fldCharType="end"/>
            </w:r>
          </w:p>
        </w:tc>
        <w:tc>
          <w:tcPr>
            <w:tcW w:w="2267" w:type="dxa"/>
            <w:vAlign w:val="top"/>
          </w:tcPr>
          <w:p w14:paraId="0F8148C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Е.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Хавтан</w:t>
            </w:r>
            <w:r>
              <w:rPr>
                <w:rFonts w:hint="default"/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</w:p>
          <w:p w14:paraId="656F70D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В.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Сюткин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</w:rPr>
              <w:t>«Девчонка 16-ти лет»</w:t>
            </w:r>
          </w:p>
          <w:p w14:paraId="5118B5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https://www.youtube.com/watch?v=p5LobVO4x1o</w:t>
            </w:r>
          </w:p>
        </w:tc>
        <w:tc>
          <w:tcPr>
            <w:tcW w:w="2412" w:type="dxa"/>
          </w:tcPr>
          <w:p w14:paraId="5C9283C0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Создание ритмических импровизаций на предложенное стихотворение</w:t>
            </w:r>
          </w:p>
        </w:tc>
        <w:tc>
          <w:tcPr>
            <w:tcW w:w="2268" w:type="dxa"/>
          </w:tcPr>
          <w:p w14:paraId="5F5C7A6D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Мюзикл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4013AD0D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Риккардо Коччанте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DDE8CE2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Виктор Гюго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A848C67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Евгений Хавтан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27897765">
            <w:pPr>
              <w:spacing w:after="0" w:line="240" w:lineRule="auto"/>
              <w:ind w:left="-104" w:right="-111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top"/>
          </w:tcPr>
          <w:p w14:paraId="622ADD23">
            <w:pPr>
              <w:spacing w:after="0" w:line="240" w:lineRule="auto"/>
              <w:ind w:left="-180" w:leftChars="-100" w:right="-59" w:rightChars="-33" w:firstLine="0" w:firstLineChars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14:paraId="0FEDEA4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185EE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476" w:type="dxa"/>
          </w:tcPr>
          <w:p w14:paraId="44A6AEC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034" w:type="dxa"/>
          </w:tcPr>
          <w:p w14:paraId="5D1A54E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Мюзикл</w:t>
            </w:r>
          </w:p>
          <w:p w14:paraId="418C146F">
            <w:pPr>
              <w:spacing w:after="0" w:line="240" w:lineRule="auto"/>
              <w:rPr>
                <w:rFonts w:hint="default"/>
                <w:b/>
                <w:sz w:val="20"/>
                <w:szCs w:val="20"/>
                <w:lang w:val="ru-RU"/>
              </w:rPr>
            </w:pPr>
            <w:r>
              <w:rPr>
                <w:rFonts w:hint="default"/>
                <w:b/>
                <w:sz w:val="20"/>
                <w:szCs w:val="20"/>
                <w:lang w:val="ru-RU"/>
              </w:rPr>
              <w:t>«От ненависти до любви...»</w:t>
            </w:r>
          </w:p>
          <w:p w14:paraId="2D12FE79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«Люблю я шоу музыкальное, что нынче мюзиклом зовут.</w:t>
            </w:r>
          </w:p>
          <w:p w14:paraId="4B139585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нем все легко, но капитальное</w:t>
            </w:r>
          </w:p>
          <w:p w14:paraId="57FA5277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Слиянье танца с песней тут!»</w:t>
            </w:r>
          </w:p>
          <w:p w14:paraId="0AF25DC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i w:val="0"/>
                <w:iCs/>
                <w:sz w:val="18"/>
                <w:szCs w:val="18"/>
              </w:rPr>
              <w:t>Д. Зайков</w:t>
            </w:r>
          </w:p>
        </w:tc>
        <w:tc>
          <w:tcPr>
            <w:tcW w:w="849" w:type="dxa"/>
          </w:tcPr>
          <w:p w14:paraId="42FB69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3F9EB66C">
            <w:pPr>
              <w:spacing w:after="0" w:line="240" w:lineRule="auto"/>
              <w:rPr>
                <w:rFonts w:hint="default"/>
                <w:sz w:val="20"/>
                <w:szCs w:val="20"/>
                <w:highlight w:val="yellow"/>
                <w:shd w:val="clear" w:color="auto" w:fill="FFFFFF"/>
                <w:lang w:val="ru-RU"/>
              </w:rPr>
            </w:pPr>
            <w:r>
              <w:rPr>
                <w:sz w:val="20"/>
                <w:szCs w:val="20"/>
                <w:highlight w:val="yellow"/>
                <w:shd w:val="clear" w:color="auto" w:fill="FFFFFF"/>
                <w:lang w:val="ru-RU"/>
              </w:rPr>
              <w:t>Жерар</w:t>
            </w:r>
            <w:r>
              <w:rPr>
                <w:rFonts w:hint="default"/>
                <w:sz w:val="20"/>
                <w:szCs w:val="20"/>
                <w:highlight w:val="yellow"/>
                <w:shd w:val="clear" w:color="auto" w:fill="FFFFFF"/>
                <w:lang w:val="ru-RU"/>
              </w:rPr>
              <w:t xml:space="preserve"> Пресгурвик «Ромео и Джульетта»:</w:t>
            </w:r>
          </w:p>
          <w:p w14:paraId="63958FF5">
            <w:pPr>
              <w:spacing w:after="0" w:line="240" w:lineRule="auto"/>
              <w:rPr>
                <w:rFonts w:hint="default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/>
                <w:sz w:val="20"/>
                <w:szCs w:val="20"/>
                <w:highlight w:val="yellow"/>
                <w:lang w:val="ru-RU"/>
              </w:rPr>
              <w:t>- «</w:t>
            </w:r>
            <w:r>
              <w:rPr>
                <w:sz w:val="20"/>
                <w:szCs w:val="20"/>
                <w:highlight w:val="yellow"/>
                <w:lang w:val="ru-RU"/>
              </w:rPr>
              <w:t>Короли</w:t>
            </w:r>
            <w:r>
              <w:rPr>
                <w:rFonts w:hint="default"/>
                <w:sz w:val="20"/>
                <w:szCs w:val="20"/>
                <w:highlight w:val="yellow"/>
                <w:lang w:val="ru-RU"/>
              </w:rPr>
              <w:t xml:space="preserve"> ночной Вероны»;</w:t>
            </w:r>
          </w:p>
          <w:p w14:paraId="01EE4A64">
            <w:pPr>
              <w:spacing w:after="0" w:line="240" w:lineRule="auto"/>
              <w:rPr>
                <w:rFonts w:hint="default"/>
                <w:sz w:val="20"/>
                <w:szCs w:val="20"/>
                <w:highlight w:val="yellow"/>
                <w:lang w:val="ru-RU"/>
              </w:rPr>
            </w:pPr>
            <w:r>
              <w:rPr>
                <w:rFonts w:hint="default"/>
                <w:sz w:val="20"/>
                <w:szCs w:val="20"/>
                <w:highlight w:val="yellow"/>
                <w:lang w:val="ru-RU"/>
              </w:rPr>
              <w:t>- «Счастье».</w:t>
            </w:r>
          </w:p>
          <w:p w14:paraId="0AAD6125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67" w:type="dxa"/>
            <w:vAlign w:val="top"/>
          </w:tcPr>
          <w:p w14:paraId="04BCCA0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Е.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Хавтан</w:t>
            </w:r>
            <w:r>
              <w:rPr>
                <w:rFonts w:hint="default"/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</w:p>
          <w:p w14:paraId="3F5EB1C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В.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Сюткин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</w:rPr>
              <w:t>«Девчонка 16-ти лет»</w:t>
            </w:r>
          </w:p>
          <w:p w14:paraId="091F40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"https://www.youtube.com/watch?v=p5LobVO4x1o"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6"/>
                <w:sz w:val="20"/>
                <w:szCs w:val="20"/>
              </w:rPr>
              <w:t>https://www.youtube.com/watch?v=p5LobVO4x1o</w:t>
            </w:r>
            <w:r>
              <w:rPr>
                <w:sz w:val="20"/>
                <w:szCs w:val="20"/>
              </w:rPr>
              <w:fldChar w:fldCharType="end"/>
            </w:r>
          </w:p>
          <w:p w14:paraId="39355844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</w:p>
        </w:tc>
        <w:tc>
          <w:tcPr>
            <w:tcW w:w="2412" w:type="dxa"/>
          </w:tcPr>
          <w:p w14:paraId="33097341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Создание ритмических импровизаций на предложенное стихотворение</w:t>
            </w:r>
          </w:p>
        </w:tc>
        <w:tc>
          <w:tcPr>
            <w:tcW w:w="2268" w:type="dxa"/>
          </w:tcPr>
          <w:p w14:paraId="76825B58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Эндрю Ллойд Уэббер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2AF5F3B5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Мюзикл.</w:t>
            </w:r>
          </w:p>
          <w:p w14:paraId="33827FB3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Импровизация.</w:t>
            </w:r>
          </w:p>
        </w:tc>
        <w:tc>
          <w:tcPr>
            <w:tcW w:w="1036" w:type="dxa"/>
            <w:shd w:val="clear" w:color="auto" w:fill="auto"/>
            <w:vAlign w:val="top"/>
          </w:tcPr>
          <w:p w14:paraId="30ACE472">
            <w:pPr>
              <w:spacing w:after="0" w:line="240" w:lineRule="auto"/>
              <w:ind w:left="-104" w:right="-1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14:paraId="3427C45D">
            <w:pPr>
              <w:spacing w:after="0" w:line="240" w:lineRule="auto"/>
              <w:ind w:left="-104" w:leftChars="0" w:right="-111" w:rightChars="0"/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</w:rPr>
              <w:t>№1</w:t>
            </w:r>
            <w:r>
              <w:rPr>
                <w:rFonts w:hint="default"/>
                <w:sz w:val="18"/>
                <w:szCs w:val="18"/>
                <w:lang w:val="ru-RU"/>
              </w:rPr>
              <w:t>1</w:t>
            </w:r>
          </w:p>
        </w:tc>
        <w:tc>
          <w:tcPr>
            <w:tcW w:w="1138" w:type="dxa"/>
            <w:shd w:val="clear" w:color="auto" w:fill="auto"/>
            <w:vAlign w:val="top"/>
          </w:tcPr>
          <w:p w14:paraId="63431DE2">
            <w:pPr>
              <w:spacing w:after="0" w:line="240" w:lineRule="auto"/>
              <w:ind w:firstLine="200" w:firstLineChars="10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АМП </w:t>
            </w:r>
          </w:p>
          <w:p w14:paraId="1A1E89C3">
            <w:pPr>
              <w:spacing w:after="0" w:line="240" w:lineRule="auto"/>
              <w:ind w:left="-180" w:leftChars="-100" w:right="-59" w:rightChars="-33" w:firstLine="0" w:firstLineChars="0"/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  <w:lang w:val="ru-RU" w:eastAsia="ru-RU" w:bidi="ar-SA"/>
              </w:rPr>
            </w:pPr>
            <w:r>
              <w:rPr>
                <w:rFonts w:hint="default"/>
                <w:sz w:val="16"/>
                <w:szCs w:val="16"/>
                <w:lang w:val="ru-RU"/>
              </w:rPr>
              <w:t xml:space="preserve">   </w:t>
            </w:r>
            <w:r>
              <w:rPr>
                <w:sz w:val="16"/>
                <w:szCs w:val="16"/>
              </w:rPr>
              <w:t xml:space="preserve">(анализ муз. </w:t>
            </w:r>
            <w:r>
              <w:rPr>
                <w:rFonts w:hint="default"/>
                <w:sz w:val="16"/>
                <w:szCs w:val="16"/>
                <w:lang w:val="ru-RU"/>
              </w:rPr>
              <w:t xml:space="preserve">     </w:t>
            </w:r>
            <w:r>
              <w:rPr>
                <w:sz w:val="16"/>
                <w:szCs w:val="16"/>
                <w:lang w:val="ru-RU"/>
              </w:rPr>
              <w:t>п</w:t>
            </w:r>
            <w:r>
              <w:rPr>
                <w:sz w:val="16"/>
                <w:szCs w:val="16"/>
              </w:rPr>
              <w:t>р</w:t>
            </w:r>
            <w:r>
              <w:rPr>
                <w:rFonts w:hint="default"/>
                <w:sz w:val="16"/>
                <w:szCs w:val="16"/>
                <w:lang w:val="ru-RU"/>
              </w:rPr>
              <w:t>-</w:t>
            </w:r>
            <w:r>
              <w:rPr>
                <w:sz w:val="16"/>
                <w:szCs w:val="16"/>
              </w:rPr>
              <w:t>ия)</w:t>
            </w:r>
          </w:p>
        </w:tc>
        <w:tc>
          <w:tcPr>
            <w:tcW w:w="1200" w:type="dxa"/>
          </w:tcPr>
          <w:p w14:paraId="1D59ADEA">
            <w:pPr>
              <w:spacing w:after="0" w:line="240" w:lineRule="auto"/>
              <w:ind w:right="-148"/>
              <w:rPr>
                <w:sz w:val="20"/>
                <w:szCs w:val="20"/>
              </w:rPr>
            </w:pPr>
          </w:p>
        </w:tc>
      </w:tr>
      <w:tr w14:paraId="249C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76" w:type="dxa"/>
          </w:tcPr>
          <w:p w14:paraId="0649BD7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034" w:type="dxa"/>
          </w:tcPr>
          <w:p w14:paraId="4307FB6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Традиции и новаторство в музыке</w:t>
            </w:r>
          </w:p>
          <w:p w14:paraId="007AA1DA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«Традиции и новаторство – это два полюса, между которыми развивается пространство культуры»</w:t>
            </w:r>
          </w:p>
          <w:p w14:paraId="5A84DCB8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rStyle w:val="9"/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Лиля Вильголенко</w:t>
            </w:r>
          </w:p>
        </w:tc>
        <w:tc>
          <w:tcPr>
            <w:tcW w:w="849" w:type="dxa"/>
          </w:tcPr>
          <w:p w14:paraId="4D9316B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2ABC86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О. Янченко. Симфония № 2 для органа, хора и оркестра «Андрей Рублёв» 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"https://www.youtube.com/watch?v=fBJNFuCfu7g"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https://www.youtube.com/watch?v=fBJNFuCfu7g</w:t>
            </w:r>
            <w:r>
              <w:rPr>
                <w:rStyle w:val="8"/>
                <w:sz w:val="18"/>
                <w:szCs w:val="18"/>
              </w:rPr>
              <w:fldChar w:fldCharType="end"/>
            </w:r>
          </w:p>
          <w:p w14:paraId="188F8F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Балаж Хаваши.</w:t>
            </w:r>
          </w:p>
          <w:p w14:paraId="225BAD8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"https://www.youtube.com/watch?v=3gCkqAezmi0&amp;t=27s"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https://www.youtube.com/watch?v=3gCkqAezmi0&amp;t=27s</w:t>
            </w:r>
            <w:r>
              <w:rPr>
                <w:rStyle w:val="8"/>
                <w:sz w:val="18"/>
                <w:szCs w:val="18"/>
              </w:rPr>
              <w:fldChar w:fldCharType="end"/>
            </w:r>
          </w:p>
          <w:p w14:paraId="7AC3310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"https://yandex.ru/video/preview/1765838365692129883"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https://yandex.ru/video/preview/1765838365692129883</w:t>
            </w:r>
            <w:r>
              <w:rPr>
                <w:sz w:val="18"/>
                <w:szCs w:val="18"/>
              </w:rPr>
              <w:fldChar w:fldCharType="end"/>
            </w:r>
          </w:p>
          <w:p w14:paraId="55B92B2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7" w:type="dxa"/>
          </w:tcPr>
          <w:p w14:paraId="35F9224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Е.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Хавтан</w:t>
            </w:r>
            <w:r>
              <w:rPr>
                <w:rFonts w:hint="default"/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</w:p>
          <w:p w14:paraId="7FD2D8C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В.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Сюткин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</w:rPr>
              <w:t>«Девчонка 16-ти лет»</w:t>
            </w:r>
          </w:p>
        </w:tc>
        <w:tc>
          <w:tcPr>
            <w:tcW w:w="2412" w:type="dxa"/>
          </w:tcPr>
          <w:p w14:paraId="40620BFF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Создание ритмических импровизаций на предложенное стихотворение</w:t>
            </w:r>
          </w:p>
        </w:tc>
        <w:tc>
          <w:tcPr>
            <w:tcW w:w="2268" w:type="dxa"/>
          </w:tcPr>
          <w:p w14:paraId="5C8041CC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Олег Янченко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73886EEA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Симфония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23F20C3A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Орган, хор, оркестр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27EF2D95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Поп-музыка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1CE002E5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Балаж Хаваши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6EE435A5">
            <w:pPr>
              <w:spacing w:after="0" w:line="240" w:lineRule="auto"/>
              <w:ind w:right="-107"/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7F050CD1">
            <w:pPr>
              <w:spacing w:after="0" w:line="240" w:lineRule="auto"/>
              <w:ind w:right="-112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609B7B82">
            <w:pPr>
              <w:spacing w:after="0" w:line="240" w:lineRule="auto"/>
              <w:ind w:right="-148"/>
              <w:rPr>
                <w:sz w:val="20"/>
                <w:szCs w:val="20"/>
              </w:rPr>
            </w:pPr>
          </w:p>
        </w:tc>
      </w:tr>
      <w:tr w14:paraId="49708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476" w:type="dxa"/>
          </w:tcPr>
          <w:p w14:paraId="547540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034" w:type="dxa"/>
          </w:tcPr>
          <w:p w14:paraId="06B813A8">
            <w:pPr>
              <w:spacing w:after="0" w:line="240" w:lineRule="auto"/>
              <w:rPr>
                <w:rFonts w:hint="default" w:ascii="Comic Sans MS" w:hAnsi="Comic Sans MS" w:cs="Comic Sans MS"/>
                <w:b/>
                <w:i/>
                <w:iCs/>
                <w:color w:val="C00000"/>
                <w:sz w:val="18"/>
                <w:szCs w:val="18"/>
                <w:lang w:val="ru-RU"/>
              </w:rPr>
            </w:pPr>
            <w:r>
              <w:rPr>
                <w:rFonts w:hint="default" w:ascii="Comic Sans MS" w:hAnsi="Comic Sans MS" w:cs="Comic Sans MS"/>
                <w:b/>
                <w:i/>
                <w:iCs/>
                <w:color w:val="C00000"/>
                <w:sz w:val="18"/>
                <w:szCs w:val="18"/>
                <w:lang w:val="ru-RU"/>
              </w:rPr>
              <w:t>«Человек есть тайна...»</w:t>
            </w:r>
          </w:p>
          <w:p w14:paraId="7EAD05C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Традиции и новаторство в музыке</w:t>
            </w:r>
          </w:p>
          <w:p w14:paraId="2443BE1D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«Новаторство опирается на традицию, требуя бережного отношения к художественному наследию»</w:t>
            </w:r>
          </w:p>
          <w:p w14:paraId="5A728C64">
            <w:pPr>
              <w:spacing w:after="0" w:line="240" w:lineRule="auto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rStyle w:val="9"/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ru-RU"/>
              </w:rPr>
              <w:t xml:space="preserve">О.В. </w:t>
            </w:r>
            <w:r>
              <w:rPr>
                <w:rStyle w:val="9"/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Коннова</w:t>
            </w:r>
            <w:r>
              <w:rPr>
                <w:rStyle w:val="9"/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 xml:space="preserve"> </w:t>
            </w:r>
          </w:p>
        </w:tc>
        <w:tc>
          <w:tcPr>
            <w:tcW w:w="849" w:type="dxa"/>
          </w:tcPr>
          <w:p w14:paraId="1C9259A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512BAD3E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Э. Артемьев. Рок-опера «Преступление и наказание»</w:t>
            </w:r>
          </w:p>
          <w:p w14:paraId="64CCDEB5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"https://www.youtube.com/watch?v=x2q1_nu3YXo"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</w:rPr>
              <w:t>https://www.youtube.com/watch?v=x2q1_nu3YXo</w:t>
            </w:r>
            <w:r>
              <w:rPr>
                <w:rStyle w:val="8"/>
                <w:sz w:val="20"/>
                <w:szCs w:val="20"/>
              </w:rPr>
              <w:fldChar w:fldCharType="end"/>
            </w:r>
          </w:p>
          <w:p w14:paraId="7A1BC268">
            <w:pPr>
              <w:pStyle w:val="18"/>
              <w:ind w:right="91"/>
              <w:jc w:val="left"/>
              <w:rPr>
                <w:sz w:val="20"/>
                <w:szCs w:val="20"/>
                <w:u w:val="single"/>
                <w:shd w:val="clear" w:color="auto" w:fill="FFFFFF"/>
              </w:rPr>
            </w:pPr>
            <w:r>
              <w:rPr>
                <w:sz w:val="20"/>
                <w:szCs w:val="20"/>
                <w:u w:val="single"/>
                <w:shd w:val="clear" w:color="auto" w:fill="FFFFFF"/>
              </w:rPr>
              <w:t xml:space="preserve">вариант </w:t>
            </w:r>
          </w:p>
          <w:p w14:paraId="051A00A5">
            <w:pPr>
              <w:pStyle w:val="18"/>
              <w:ind w:right="91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В. Кикта. Концертная симфония для арфы с оркестром  «Фрески Софии Киевской»</w:t>
            </w:r>
          </w:p>
          <w:p w14:paraId="76BE3068">
            <w:pPr>
              <w:pStyle w:val="18"/>
              <w:ind w:right="91"/>
              <w:jc w:val="lef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"https://www.youtube.com/watch?v=y8xEKs3vODQ"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t>https://www.youtube.com/watch?v=y8xEKs3vODQ</w:t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fldChar w:fldCharType="end"/>
            </w:r>
          </w:p>
          <w:p w14:paraId="02AF1E8B">
            <w:pPr>
              <w:pStyle w:val="18"/>
              <w:ind w:right="91"/>
              <w:jc w:val="lef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Игорь Бутман, Лариса Долина.100</w:t>
            </w:r>
            <w:r>
              <w:rPr>
                <w:rFonts w:hint="default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лет российского джаза.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  <w:shd w:val="clear" w:color="auto" w:fill="FFFFFF"/>
              </w:rPr>
              <w:fldChar w:fldCharType="begin"/>
            </w:r>
            <w:r>
              <w:rPr>
                <w:sz w:val="18"/>
                <w:szCs w:val="18"/>
                <w:shd w:val="clear" w:color="auto" w:fill="FFFFFF"/>
              </w:rPr>
              <w:instrText xml:space="preserve"> HYPERLINK "https://www.youtube.com/watch?v=bEsCOugykg4" </w:instrText>
            </w:r>
            <w:r>
              <w:rPr>
                <w:sz w:val="18"/>
                <w:szCs w:val="18"/>
                <w:shd w:val="clear" w:color="auto" w:fill="FFFFFF"/>
              </w:rPr>
              <w:fldChar w:fldCharType="separate"/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t>https://www.youtube.com/watch?v=bEsCOugykg4</w:t>
            </w:r>
            <w:r>
              <w:rPr>
                <w:sz w:val="18"/>
                <w:szCs w:val="18"/>
                <w:shd w:val="clear" w:color="auto" w:fill="FFFFFF"/>
              </w:rPr>
              <w:fldChar w:fldCharType="end"/>
            </w:r>
          </w:p>
          <w:p w14:paraId="3511B88D">
            <w:pPr>
              <w:pStyle w:val="18"/>
              <w:ind w:right="91"/>
              <w:jc w:val="left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7" w:type="dxa"/>
          </w:tcPr>
          <w:p w14:paraId="577083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Цой. «Звезда по имени Солнце.</w:t>
            </w:r>
          </w:p>
          <w:p w14:paraId="4460CB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https://www.youtube.com/watch?v=LO_VEv1wFio&amp;t=28s</w:t>
            </w:r>
          </w:p>
        </w:tc>
        <w:tc>
          <w:tcPr>
            <w:tcW w:w="2412" w:type="dxa"/>
          </w:tcPr>
          <w:p w14:paraId="763F3B9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Цой. «Звезда по имени Солнце.</w:t>
            </w:r>
          </w:p>
          <w:p w14:paraId="5598FA26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Ритмический аккомпанемент</w:t>
            </w:r>
          </w:p>
        </w:tc>
        <w:tc>
          <w:tcPr>
            <w:tcW w:w="2268" w:type="dxa"/>
          </w:tcPr>
          <w:p w14:paraId="2C1F3B28">
            <w:pPr>
              <w:pStyle w:val="18"/>
              <w:ind w:right="91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Валерий Кикт</w:t>
            </w:r>
            <w:r>
              <w:rPr>
                <w:sz w:val="20"/>
                <w:szCs w:val="20"/>
                <w:lang w:val="ru-RU"/>
              </w:rPr>
              <w:t>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7A830DF3">
            <w:pPr>
              <w:pStyle w:val="18"/>
              <w:ind w:right="91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Концертная симфони</w:t>
            </w:r>
            <w:r>
              <w:rPr>
                <w:sz w:val="20"/>
                <w:szCs w:val="20"/>
                <w:lang w:val="ru-RU"/>
              </w:rPr>
              <w:t>я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241A09DA">
            <w:pPr>
              <w:pStyle w:val="18"/>
              <w:ind w:right="91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Арф</w:t>
            </w:r>
            <w:r>
              <w:rPr>
                <w:sz w:val="20"/>
                <w:szCs w:val="20"/>
                <w:lang w:val="ru-RU"/>
              </w:rPr>
              <w:t>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BF0451B">
            <w:pPr>
              <w:pStyle w:val="18"/>
              <w:ind w:right="91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Фреск</w:t>
            </w:r>
            <w:r>
              <w:rPr>
                <w:sz w:val="20"/>
                <w:szCs w:val="20"/>
                <w:lang w:val="ru-RU"/>
              </w:rPr>
              <w:t>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2AD84676">
            <w:pPr>
              <w:pStyle w:val="18"/>
              <w:ind w:right="91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Джаз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7A5AA06">
            <w:pPr>
              <w:pStyle w:val="18"/>
              <w:ind w:right="91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Игорь Бутман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E2CCE7F">
            <w:pPr>
              <w:pStyle w:val="18"/>
              <w:ind w:right="91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Лариса Долина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</w:tcPr>
          <w:p w14:paraId="6228B189">
            <w:pPr>
              <w:spacing w:after="0" w:line="240" w:lineRule="auto"/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2EF02C52">
            <w:pPr>
              <w:spacing w:after="0" w:line="240" w:lineRule="auto"/>
              <w:ind w:right="-112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7E2C1D4F">
            <w:pPr>
              <w:spacing w:after="0" w:line="240" w:lineRule="auto"/>
              <w:ind w:left="-45" w:right="-104" w:firstLine="4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HYPERLINK "https://www.youtube.com/watch?v=hdBpwPlyE04"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rStyle w:val="8"/>
                <w:sz w:val="16"/>
                <w:szCs w:val="16"/>
              </w:rPr>
              <w:t>https://www.youtube.com/watch?v=hdBpwPlyE04</w:t>
            </w:r>
            <w:r>
              <w:rPr>
                <w:rStyle w:val="8"/>
                <w:sz w:val="16"/>
                <w:szCs w:val="16"/>
              </w:rPr>
              <w:fldChar w:fldCharType="end"/>
            </w:r>
          </w:p>
          <w:p w14:paraId="56EDFFB7">
            <w:pPr>
              <w:spacing w:after="0" w:line="240" w:lineRule="auto"/>
              <w:ind w:left="-45" w:right="-104" w:firstLine="4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ссылке ознакомиться с содержанием рок-оперы</w:t>
            </w:r>
          </w:p>
        </w:tc>
      </w:tr>
      <w:tr w14:paraId="383C5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476" w:type="dxa"/>
          </w:tcPr>
          <w:p w14:paraId="63C2EA5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5" w:type="dxa"/>
            <w:gridSpan w:val="9"/>
          </w:tcPr>
          <w:p w14:paraId="4CF3715B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7F5F5"/>
              </w:rPr>
            </w:pPr>
            <w:r>
              <w:rPr>
                <w:sz w:val="20"/>
                <w:szCs w:val="20"/>
              </w:rPr>
              <w:t>Модуль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9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Связь музыки с другими видами искусства (4 ч.)</w:t>
            </w:r>
          </w:p>
        </w:tc>
      </w:tr>
      <w:tr w14:paraId="37695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</w:trPr>
        <w:tc>
          <w:tcPr>
            <w:tcW w:w="476" w:type="dxa"/>
          </w:tcPr>
          <w:p w14:paraId="287BC2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034" w:type="dxa"/>
          </w:tcPr>
          <w:p w14:paraId="6149A38B">
            <w:pPr>
              <w:pStyle w:val="3"/>
              <w:keepNext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ascii="Times New Roman" w:hAnsi="Times New Roman"/>
                <w:i w:val="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shd w:val="clear" w:color="auto" w:fill="FFFFFF"/>
              </w:rPr>
              <w:t>Музыка кино и телевидения</w:t>
            </w:r>
          </w:p>
          <w:p w14:paraId="50A181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«Кинематограф - не пирожное, а хлеб, необходимый людям…»</w:t>
            </w:r>
          </w:p>
          <w:p w14:paraId="58C067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i w:val="0"/>
                <w:iCs/>
                <w:sz w:val="18"/>
                <w:szCs w:val="18"/>
              </w:rPr>
              <w:t>С. Бондарчук</w:t>
            </w:r>
          </w:p>
        </w:tc>
        <w:tc>
          <w:tcPr>
            <w:tcW w:w="849" w:type="dxa"/>
          </w:tcPr>
          <w:p w14:paraId="2092077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58222F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Г.Л.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Шор. Музыка к кинотрилогии «Властелин колец»</w:t>
            </w:r>
          </w:p>
          <w:p w14:paraId="0229A5E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"https://www.youtube.com/watch?v=NJVxEaGrHS4&amp;t=6s"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https://www.youtube.com/watch?v=NJVxEaGrHS4&amp;t=6s</w:t>
            </w:r>
            <w:r>
              <w:rPr>
                <w:sz w:val="18"/>
                <w:szCs w:val="18"/>
              </w:rPr>
              <w:fldChar w:fldCharType="end"/>
            </w:r>
          </w:p>
          <w:p w14:paraId="1DDC96F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7" w:type="dxa"/>
          </w:tcPr>
          <w:p w14:paraId="6B6CC38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Цой. «Звезда по имени Солнце».</w:t>
            </w:r>
          </w:p>
        </w:tc>
        <w:tc>
          <w:tcPr>
            <w:tcW w:w="2412" w:type="dxa"/>
          </w:tcPr>
          <w:p w14:paraId="2965BCB2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Ритмический аккомпанемент</w:t>
            </w:r>
          </w:p>
        </w:tc>
        <w:tc>
          <w:tcPr>
            <w:tcW w:w="2268" w:type="dxa"/>
          </w:tcPr>
          <w:p w14:paraId="7D5176E1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Говард Лесли Шор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3F792D6D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Кинотрилогия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</w:tc>
        <w:tc>
          <w:tcPr>
            <w:tcW w:w="1036" w:type="dxa"/>
            <w:shd w:val="clear" w:color="auto" w:fill="auto"/>
            <w:vAlign w:val="top"/>
          </w:tcPr>
          <w:p w14:paraId="5357406A">
            <w:pPr>
              <w:spacing w:after="0" w:line="240" w:lineRule="auto"/>
              <w:ind w:left="-117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14:paraId="1A577D44">
            <w:pPr>
              <w:spacing w:after="0" w:line="240" w:lineRule="auto"/>
              <w:ind w:right="-107" w:rightChars="0"/>
              <w:jc w:val="center"/>
              <w:rPr>
                <w:rFonts w:hint="default" w:ascii="Times New Roman" w:hAnsi="Times New Roman" w:eastAsia="Calibri" w:cs="Times New Roman"/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</w:rPr>
              <w:t>№1</w:t>
            </w:r>
            <w:r>
              <w:rPr>
                <w:rFonts w:hint="default"/>
                <w:sz w:val="18"/>
                <w:szCs w:val="18"/>
                <w:lang w:val="ru-RU"/>
              </w:rPr>
              <w:t>2</w:t>
            </w:r>
          </w:p>
        </w:tc>
        <w:tc>
          <w:tcPr>
            <w:tcW w:w="1138" w:type="dxa"/>
            <w:shd w:val="clear" w:color="auto" w:fill="auto"/>
            <w:vAlign w:val="top"/>
          </w:tcPr>
          <w:p w14:paraId="44E655CE">
            <w:pPr>
              <w:spacing w:after="0" w:line="240" w:lineRule="auto"/>
              <w:ind w:right="-112" w:rightChars="0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val="ru-RU" w:eastAsia="ru-RU" w:bidi="ar-SA"/>
              </w:rPr>
            </w:pPr>
            <w:r>
              <w:rPr>
                <w:b/>
                <w:bCs/>
                <w:sz w:val="18"/>
                <w:szCs w:val="18"/>
              </w:rPr>
              <w:t xml:space="preserve">ХПД </w:t>
            </w:r>
            <w:r>
              <w:rPr>
                <w:sz w:val="16"/>
                <w:szCs w:val="16"/>
              </w:rPr>
              <w:t>(исполнение песни)</w:t>
            </w:r>
          </w:p>
        </w:tc>
        <w:tc>
          <w:tcPr>
            <w:tcW w:w="1200" w:type="dxa"/>
          </w:tcPr>
          <w:p w14:paraId="5EEA1F9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3A4FD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" w:type="dxa"/>
          </w:tcPr>
          <w:p w14:paraId="7F7A376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034" w:type="dxa"/>
          </w:tcPr>
          <w:p w14:paraId="2E3CC997">
            <w:pPr>
              <w:spacing w:after="0" w:line="240" w:lineRule="auto"/>
              <w:ind w:right="-106"/>
              <w:rPr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Музыка кино и телевидения</w:t>
            </w:r>
          </w:p>
          <w:p w14:paraId="74BBD92A">
            <w:pPr>
              <w:spacing w:after="0" w:line="240" w:lineRule="auto"/>
              <w:ind w:right="-106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«От полноты души язык немеет;</w:t>
            </w:r>
          </w:p>
          <w:p w14:paraId="70FDAC7D">
            <w:pPr>
              <w:spacing w:after="0" w:line="240" w:lineRule="auto"/>
              <w:ind w:right="-106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Я жажду звуков, а не слов...</w:t>
            </w:r>
          </w:p>
          <w:p w14:paraId="54BF1244">
            <w:pPr>
              <w:spacing w:after="0" w:line="240" w:lineRule="auto"/>
              <w:ind w:right="-106"/>
              <w:jc w:val="center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Чтоб высказать, чем сердце пламенеет,</w:t>
            </w:r>
          </w:p>
          <w:p w14:paraId="28563FF4">
            <w:pPr>
              <w:spacing w:after="0" w:line="240" w:lineRule="auto"/>
              <w:ind w:right="-106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Как рвётся чувство из оков...»</w:t>
            </w:r>
          </w:p>
          <w:p w14:paraId="613E740C">
            <w:pPr>
              <w:spacing w:after="0" w:line="240" w:lineRule="auto"/>
              <w:ind w:right="-106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Н.Ф. Щербина</w:t>
            </w:r>
          </w:p>
        </w:tc>
        <w:tc>
          <w:tcPr>
            <w:tcW w:w="849" w:type="dxa"/>
          </w:tcPr>
          <w:p w14:paraId="38608DE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5A6848C3">
            <w:pPr>
              <w:pStyle w:val="18"/>
              <w:ind w:right="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Яни Тьерсен.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Музыка к кинофильму «Амели»</w:t>
            </w:r>
          </w:p>
          <w:p w14:paraId="72B415BB">
            <w:pPr>
              <w:pStyle w:val="18"/>
              <w:ind w:right="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"https://www.youtube.com/watch?v=Dlzr5G7wKrc&amp;t=9s"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https://www.youtube.com/watch?v=Dlzr5G7wKrc&amp;t=9s</w:t>
            </w:r>
            <w:r>
              <w:rPr>
                <w:sz w:val="18"/>
                <w:szCs w:val="18"/>
              </w:rPr>
              <w:fldChar w:fldCharType="end"/>
            </w:r>
          </w:p>
          <w:p w14:paraId="01FD6DA8">
            <w:pPr>
              <w:pStyle w:val="18"/>
              <w:ind w:right="91"/>
              <w:rPr>
                <w:sz w:val="18"/>
                <w:szCs w:val="18"/>
              </w:rPr>
            </w:pPr>
          </w:p>
          <w:p w14:paraId="527490CB">
            <w:pPr>
              <w:pStyle w:val="18"/>
              <w:ind w:right="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Джо Хисаиси. Музыка к мультфильму «Ходячий замок Хаула»</w:t>
            </w:r>
          </w:p>
          <w:p w14:paraId="6099A8AF">
            <w:pPr>
              <w:pStyle w:val="18"/>
              <w:ind w:right="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"https://www.youtube.com/watch?v=9JU3s1sfbIk"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</w:rPr>
              <w:t>https://www.youtube.com/watch?v=9JU3s1sfbIk</w:t>
            </w:r>
            <w:r>
              <w:rPr>
                <w:sz w:val="18"/>
                <w:szCs w:val="18"/>
              </w:rPr>
              <w:fldChar w:fldCharType="end"/>
            </w:r>
          </w:p>
          <w:p w14:paraId="6F36E951">
            <w:pPr>
              <w:pStyle w:val="18"/>
              <w:ind w:right="91"/>
              <w:rPr>
                <w:sz w:val="18"/>
                <w:szCs w:val="18"/>
              </w:rPr>
            </w:pPr>
          </w:p>
        </w:tc>
        <w:tc>
          <w:tcPr>
            <w:tcW w:w="2267" w:type="dxa"/>
          </w:tcPr>
          <w:p w14:paraId="652A8F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Цой. « Звезда по имени Солнце».</w:t>
            </w:r>
          </w:p>
        </w:tc>
        <w:tc>
          <w:tcPr>
            <w:tcW w:w="2412" w:type="dxa"/>
          </w:tcPr>
          <w:p w14:paraId="2AB53EC1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Ритмический аккомпанемент</w:t>
            </w:r>
          </w:p>
        </w:tc>
        <w:tc>
          <w:tcPr>
            <w:tcW w:w="2268" w:type="dxa"/>
          </w:tcPr>
          <w:p w14:paraId="26597070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Джо Хисаиси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6BB3607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Яни Тьерсен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5A9D7A6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6" w:type="dxa"/>
          </w:tcPr>
          <w:p w14:paraId="52E78889">
            <w:pPr>
              <w:spacing w:after="0" w:line="240" w:lineRule="auto"/>
              <w:ind w:left="-104" w:right="-111"/>
              <w:jc w:val="center"/>
              <w:rPr>
                <w:sz w:val="20"/>
                <w:szCs w:val="20"/>
              </w:rPr>
            </w:pPr>
          </w:p>
        </w:tc>
        <w:tc>
          <w:tcPr>
            <w:tcW w:w="1138" w:type="dxa"/>
            <w:vAlign w:val="top"/>
          </w:tcPr>
          <w:p w14:paraId="2B8A01AB">
            <w:pPr>
              <w:spacing w:after="0" w:line="240" w:lineRule="auto"/>
              <w:ind w:left="-180" w:leftChars="-100" w:right="-59" w:rightChars="-33" w:firstLine="0" w:firstLineChars="0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63E43C55">
            <w:pPr>
              <w:spacing w:after="0" w:line="240" w:lineRule="auto"/>
              <w:ind w:right="-148"/>
              <w:rPr>
                <w:sz w:val="20"/>
                <w:szCs w:val="20"/>
              </w:rPr>
            </w:pPr>
          </w:p>
        </w:tc>
      </w:tr>
      <w:tr w14:paraId="1E4B6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76" w:type="dxa"/>
          </w:tcPr>
          <w:p w14:paraId="04B703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034" w:type="dxa"/>
          </w:tcPr>
          <w:p w14:paraId="6938F2AB">
            <w:pPr>
              <w:spacing w:after="0" w:line="240" w:lineRule="auto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Музыка кино и телевидения</w:t>
            </w:r>
          </w:p>
          <w:p w14:paraId="0E4393A3">
            <w:pPr>
              <w:spacing w:after="0" w:line="240" w:lineRule="auto"/>
              <w:jc w:val="center"/>
              <w:rPr>
                <w:i/>
                <w:color w:val="0C0C0C"/>
                <w:sz w:val="18"/>
                <w:szCs w:val="18"/>
              </w:rPr>
            </w:pPr>
            <w:r>
              <w:rPr>
                <w:i/>
                <w:color w:val="0C0C0C"/>
                <w:sz w:val="18"/>
                <w:szCs w:val="18"/>
              </w:rPr>
              <w:t xml:space="preserve">«Кино </w:t>
            </w:r>
            <w:r>
              <w:rPr>
                <w:i/>
                <w:sz w:val="18"/>
                <w:szCs w:val="18"/>
              </w:rPr>
              <w:t xml:space="preserve"> -</w:t>
            </w:r>
            <w:r>
              <w:rPr>
                <w:i/>
                <w:color w:val="0C0C0C"/>
                <w:sz w:val="18"/>
                <w:szCs w:val="18"/>
              </w:rPr>
              <w:t xml:space="preserve"> демократическое искусство, в то время как музыка и живопись всегда были очень элитарны»</w:t>
            </w:r>
          </w:p>
          <w:p w14:paraId="2AB0234A">
            <w:pPr>
              <w:spacing w:after="0" w:line="240" w:lineRule="auto"/>
              <w:jc w:val="center"/>
              <w:rPr>
                <w:i/>
                <w:color w:val="0C0C0C"/>
                <w:sz w:val="18"/>
                <w:szCs w:val="18"/>
              </w:rPr>
            </w:pPr>
            <w:r>
              <w:rPr>
                <w:rStyle w:val="9"/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Жан-Люк Годар</w:t>
            </w:r>
          </w:p>
        </w:tc>
        <w:tc>
          <w:tcPr>
            <w:tcW w:w="849" w:type="dxa"/>
          </w:tcPr>
          <w:p w14:paraId="7811E38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1" w:type="dxa"/>
          </w:tcPr>
          <w:p w14:paraId="5A3EFB94">
            <w:pPr>
              <w:spacing w:after="0" w:line="240" w:lineRule="auto"/>
              <w:rPr>
                <w:rFonts w:hint="default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sz w:val="20"/>
                <w:szCs w:val="20"/>
                <w:shd w:val="clear" w:color="auto" w:fill="FFFFFF"/>
              </w:rPr>
              <w:t>И.</w:t>
            </w:r>
            <w:r>
              <w:rPr>
                <w:rFonts w:hint="default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Корнелюк.  Музыка к кинофильму «Мастер и Маргарита»</w:t>
            </w:r>
          </w:p>
          <w:p w14:paraId="6D2F4F3D">
            <w:pPr>
              <w:spacing w:after="0" w:line="240" w:lineRule="auto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"https://www.youtube.com/watch?v=opoLWrwew1A&amp;t=41s"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t>https://www.youtube.com/watch?v=opoLWrwew1A&amp;t=41s</w:t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fldChar w:fldCharType="end"/>
            </w:r>
          </w:p>
          <w:p w14:paraId="64249F15">
            <w:pPr>
              <w:spacing w:after="0" w:line="240" w:lineRule="auto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"https://ok.ru/video/237701040717"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t>https://ok.ru/video/237701040717</w:t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fldChar w:fldCharType="end"/>
            </w:r>
          </w:p>
          <w:p w14:paraId="66F0BE9C">
            <w:pPr>
              <w:spacing w:after="0" w:line="240" w:lineRule="auto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"https://vk.com/video125455526_171078598"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t>https://vk.com/video125455526_171078598</w:t>
            </w:r>
            <w:r>
              <w:rPr>
                <w:rStyle w:val="8"/>
                <w:sz w:val="18"/>
                <w:szCs w:val="18"/>
                <w:shd w:val="clear" w:color="auto" w:fill="FFFFFF"/>
              </w:rPr>
              <w:fldChar w:fldCharType="end"/>
            </w:r>
          </w:p>
          <w:p w14:paraId="1E14ACEA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Э.</w:t>
            </w:r>
            <w:r>
              <w:rPr>
                <w:rFonts w:hint="default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 xml:space="preserve">Артемьев. </w:t>
            </w:r>
            <w:bookmarkStart w:id="0" w:name="_GoBack"/>
            <w:r>
              <w:rPr>
                <w:sz w:val="20"/>
                <w:szCs w:val="20"/>
                <w:shd w:val="clear" w:color="auto" w:fill="FFFFFF"/>
              </w:rPr>
              <w:t>Музыка к кинофильму «Свой среди чужих, чужой среди своих»</w:t>
            </w:r>
          </w:p>
          <w:bookmarkEnd w:id="0"/>
          <w:p w14:paraId="05830A23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"https://www.youtube.com/watch?v=R0wmFBqQYUk" </w:instrText>
            </w:r>
            <w:r>
              <w:fldChar w:fldCharType="separate"/>
            </w:r>
            <w:r>
              <w:rPr>
                <w:rStyle w:val="8"/>
                <w:sz w:val="20"/>
                <w:szCs w:val="20"/>
                <w:shd w:val="clear" w:color="auto" w:fill="FFFFFF"/>
              </w:rPr>
              <w:t>https://www.youtube.com/watch?v=R0wmFBqQYUk</w:t>
            </w:r>
            <w:r>
              <w:rPr>
                <w:rStyle w:val="8"/>
                <w:sz w:val="20"/>
                <w:szCs w:val="20"/>
                <w:shd w:val="clear" w:color="auto" w:fill="FFFFFF"/>
              </w:rPr>
              <w:fldChar w:fldCharType="end"/>
            </w:r>
          </w:p>
          <w:p w14:paraId="0C07AD8E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7" w:type="dxa"/>
          </w:tcPr>
          <w:p w14:paraId="00B681A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В.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Цой. «Звезда по имени Солнце»</w:t>
            </w:r>
          </w:p>
        </w:tc>
        <w:tc>
          <w:tcPr>
            <w:tcW w:w="2412" w:type="dxa"/>
          </w:tcPr>
          <w:p w14:paraId="759785C2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Ритмический аккомпанемент</w:t>
            </w:r>
          </w:p>
        </w:tc>
        <w:tc>
          <w:tcPr>
            <w:tcW w:w="2268" w:type="dxa"/>
          </w:tcPr>
          <w:p w14:paraId="18039B89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Эдуард Николаевич Артемье</w:t>
            </w:r>
            <w:r>
              <w:rPr>
                <w:sz w:val="20"/>
                <w:szCs w:val="20"/>
                <w:lang w:val="ru-RU"/>
              </w:rPr>
              <w:t>в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65DDC097">
            <w:pPr>
              <w:spacing w:after="0" w:line="240" w:lineRule="auto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Игорь Евгеньевич Корнелю</w:t>
            </w:r>
            <w:r>
              <w:rPr>
                <w:sz w:val="20"/>
                <w:szCs w:val="20"/>
                <w:lang w:val="ru-RU"/>
              </w:rPr>
              <w:t>к</w:t>
            </w:r>
            <w:r>
              <w:rPr>
                <w:rFonts w:hint="default"/>
                <w:sz w:val="20"/>
                <w:szCs w:val="20"/>
                <w:lang w:val="ru-RU"/>
              </w:rPr>
              <w:t>.</w:t>
            </w:r>
          </w:p>
          <w:p w14:paraId="0D9DB21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6" w:type="dxa"/>
          </w:tcPr>
          <w:p w14:paraId="02D5F673">
            <w:pPr>
              <w:spacing w:after="0" w:line="240" w:lineRule="auto"/>
              <w:ind w:right="-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Годовой</w:t>
            </w:r>
          </w:p>
          <w:p w14:paraId="2ACA1D64">
            <w:pPr>
              <w:spacing w:after="0" w:line="240" w:lineRule="auto"/>
              <w:ind w:left="-104"/>
              <w:jc w:val="center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rFonts w:hint="default"/>
                <w:sz w:val="18"/>
                <w:szCs w:val="18"/>
                <w:lang w:val="ru-RU"/>
              </w:rPr>
              <w:t>13</w:t>
            </w:r>
          </w:p>
        </w:tc>
        <w:tc>
          <w:tcPr>
            <w:tcW w:w="1138" w:type="dxa"/>
            <w:vAlign w:val="top"/>
          </w:tcPr>
          <w:p w14:paraId="0A11A7DD">
            <w:pPr>
              <w:tabs>
                <w:tab w:val="left" w:pos="108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u w:val="none"/>
              </w:rPr>
            </w:pPr>
            <w:r>
              <w:rPr>
                <w:b/>
                <w:bCs/>
                <w:sz w:val="18"/>
                <w:szCs w:val="18"/>
                <w:u w:val="none"/>
              </w:rPr>
              <w:t>Контроль</w:t>
            </w:r>
          </w:p>
          <w:p w14:paraId="6BB3E309">
            <w:pPr>
              <w:tabs>
                <w:tab w:val="left" w:pos="1080"/>
              </w:tabs>
              <w:spacing w:after="0" w:line="240" w:lineRule="auto"/>
              <w:jc w:val="center"/>
              <w:rPr>
                <w:rFonts w:hint="default"/>
                <w:b/>
                <w:bCs/>
                <w:sz w:val="18"/>
                <w:szCs w:val="18"/>
                <w:u w:val="none"/>
                <w:lang w:val="ru-RU"/>
              </w:rPr>
            </w:pPr>
            <w:r>
              <w:rPr>
                <w:b/>
                <w:bCs/>
                <w:sz w:val="18"/>
                <w:szCs w:val="18"/>
                <w:u w:val="none"/>
              </w:rPr>
              <w:t>ная работа № </w:t>
            </w:r>
            <w:r>
              <w:rPr>
                <w:rFonts w:hint="default"/>
                <w:b/>
                <w:bCs/>
                <w:sz w:val="18"/>
                <w:szCs w:val="18"/>
                <w:u w:val="none"/>
                <w:lang w:val="ru-RU"/>
              </w:rPr>
              <w:t>2</w:t>
            </w:r>
          </w:p>
          <w:p w14:paraId="2CB5236B">
            <w:pPr>
              <w:tabs>
                <w:tab w:val="left" w:pos="1080"/>
              </w:tabs>
              <w:spacing w:after="0" w:line="240" w:lineRule="auto"/>
              <w:ind w:right="-157" w:rightChars="-87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sz w:val="16"/>
                <w:szCs w:val="16"/>
              </w:rPr>
              <w:t>(комплексная проверка образовательных результатов)</w:t>
            </w:r>
          </w:p>
        </w:tc>
        <w:tc>
          <w:tcPr>
            <w:tcW w:w="1200" w:type="dxa"/>
          </w:tcPr>
          <w:p w14:paraId="2369DDB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14999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76" w:type="dxa"/>
          </w:tcPr>
          <w:p w14:paraId="6509F3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034" w:type="dxa"/>
          </w:tcPr>
          <w:p w14:paraId="78B13D6E">
            <w:pPr>
              <w:spacing w:after="0" w:line="240" w:lineRule="auto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Музыка кино и телевидения</w:t>
            </w:r>
          </w:p>
          <w:p w14:paraId="6B869646">
            <w:pPr>
              <w:spacing w:after="0" w:line="240" w:lineRule="auto"/>
              <w:jc w:val="center"/>
              <w:rPr>
                <w:i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>«Какая музыка была,</w:t>
            </w:r>
            <w:r>
              <w:rPr>
                <w:i/>
                <w:color w:val="000000"/>
                <w:sz w:val="18"/>
                <w:szCs w:val="18"/>
              </w:rPr>
              <w:br w:type="textWrapping"/>
            </w: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>Какая музыка звучала!</w:t>
            </w:r>
            <w:r>
              <w:rPr>
                <w:i/>
                <w:color w:val="000000"/>
                <w:sz w:val="18"/>
                <w:szCs w:val="18"/>
              </w:rPr>
              <w:br w:type="textWrapping"/>
            </w: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>Она совсем не поучала,</w:t>
            </w:r>
            <w:r>
              <w:rPr>
                <w:i/>
                <w:color w:val="000000"/>
                <w:sz w:val="18"/>
                <w:szCs w:val="18"/>
              </w:rPr>
              <w:br w:type="textWrapping"/>
            </w: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>А лишь тихонечко звала»</w:t>
            </w:r>
          </w:p>
          <w:p w14:paraId="5406CFBE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i w:val="0"/>
                <w:iCs/>
                <w:color w:val="000000"/>
                <w:sz w:val="18"/>
                <w:szCs w:val="18"/>
                <w:shd w:val="clear" w:color="auto" w:fill="FFFFFF"/>
              </w:rPr>
              <w:t>Ю. Визбор</w:t>
            </w:r>
          </w:p>
        </w:tc>
        <w:tc>
          <w:tcPr>
            <w:tcW w:w="849" w:type="dxa"/>
          </w:tcPr>
          <w:p w14:paraId="2A1C2FAF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11" w:type="dxa"/>
          </w:tcPr>
          <w:p w14:paraId="6B53580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14:paraId="7FA17F6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Урок-концерт</w:t>
            </w:r>
          </w:p>
        </w:tc>
        <w:tc>
          <w:tcPr>
            <w:tcW w:w="2412" w:type="dxa"/>
          </w:tcPr>
          <w:p w14:paraId="045D3FE0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5DDB89E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6" w:type="dxa"/>
          </w:tcPr>
          <w:p w14:paraId="35456A8A">
            <w:pPr>
              <w:spacing w:after="0" w:line="240" w:lineRule="auto"/>
              <w:ind w:left="-104" w:right="-3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Промежу</w:t>
            </w:r>
          </w:p>
          <w:p w14:paraId="34916617">
            <w:pPr>
              <w:spacing w:after="0" w:line="240" w:lineRule="auto"/>
              <w:ind w:left="-104" w:right="-3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точный</w:t>
            </w:r>
          </w:p>
          <w:p w14:paraId="7F2E7F43">
            <w:pPr>
              <w:spacing w:after="0" w:line="240" w:lineRule="auto"/>
              <w:ind w:right="-37"/>
              <w:jc w:val="center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№1</w:t>
            </w:r>
            <w:r>
              <w:rPr>
                <w:rFonts w:hint="default"/>
                <w:sz w:val="18"/>
                <w:szCs w:val="18"/>
                <w:lang w:val="ru-RU"/>
              </w:rPr>
              <w:t>4</w:t>
            </w:r>
          </w:p>
        </w:tc>
        <w:tc>
          <w:tcPr>
            <w:tcW w:w="1138" w:type="dxa"/>
          </w:tcPr>
          <w:p w14:paraId="08BDE99A">
            <w:pPr>
              <w:spacing w:after="0" w:line="240" w:lineRule="auto"/>
              <w:ind w:left="-180" w:leftChars="-100" w:right="-250"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Практичес</w:t>
            </w:r>
          </w:p>
          <w:p w14:paraId="7CF46BCC">
            <w:pPr>
              <w:spacing w:after="0" w:line="240" w:lineRule="auto"/>
              <w:ind w:left="-180" w:leftChars="-100" w:right="-250"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кая работа</w:t>
            </w:r>
          </w:p>
          <w:p w14:paraId="138BC784">
            <w:pPr>
              <w:spacing w:after="0" w:line="240" w:lineRule="auto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(урок-концерт, защита проекта – на выбор)</w:t>
            </w:r>
          </w:p>
        </w:tc>
        <w:tc>
          <w:tcPr>
            <w:tcW w:w="1200" w:type="dxa"/>
          </w:tcPr>
          <w:p w14:paraId="0F4E9C8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47D305BD">
      <w:pPr>
        <w:spacing w:line="240" w:lineRule="auto"/>
        <w:rPr>
          <w:sz w:val="20"/>
          <w:szCs w:val="20"/>
        </w:rPr>
      </w:pPr>
    </w:p>
    <w:sectPr>
      <w:pgSz w:w="16838" w:h="11906" w:orient="landscape"/>
      <w:pgMar w:top="284" w:right="284" w:bottom="284" w:left="46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isplayBackgroundShape w:val="1"/>
  <w:bordersDoNotSurroundHeader w:val="0"/>
  <w:bordersDoNotSurroundFooter w:val="0"/>
  <w:doNotTrackMoves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FFF"/>
    <w:rsid w:val="00002FC1"/>
    <w:rsid w:val="00011A0B"/>
    <w:rsid w:val="00013CCB"/>
    <w:rsid w:val="0001464B"/>
    <w:rsid w:val="000361F6"/>
    <w:rsid w:val="000574A6"/>
    <w:rsid w:val="00074BBC"/>
    <w:rsid w:val="00076B25"/>
    <w:rsid w:val="00090BAA"/>
    <w:rsid w:val="0009339A"/>
    <w:rsid w:val="00096CEE"/>
    <w:rsid w:val="000A175B"/>
    <w:rsid w:val="000B14CE"/>
    <w:rsid w:val="000B2E8C"/>
    <w:rsid w:val="000B715F"/>
    <w:rsid w:val="000C3262"/>
    <w:rsid w:val="000C58F1"/>
    <w:rsid w:val="000F2E38"/>
    <w:rsid w:val="00111467"/>
    <w:rsid w:val="0011222D"/>
    <w:rsid w:val="00112C94"/>
    <w:rsid w:val="00123E56"/>
    <w:rsid w:val="00124D0E"/>
    <w:rsid w:val="0012628D"/>
    <w:rsid w:val="0014217E"/>
    <w:rsid w:val="00146C97"/>
    <w:rsid w:val="001566CC"/>
    <w:rsid w:val="001606FA"/>
    <w:rsid w:val="001610C7"/>
    <w:rsid w:val="00164A45"/>
    <w:rsid w:val="0017397D"/>
    <w:rsid w:val="00175842"/>
    <w:rsid w:val="00177A1D"/>
    <w:rsid w:val="00181DCF"/>
    <w:rsid w:val="0018392A"/>
    <w:rsid w:val="001933D1"/>
    <w:rsid w:val="001A0949"/>
    <w:rsid w:val="001A40C5"/>
    <w:rsid w:val="001A725E"/>
    <w:rsid w:val="001A7A79"/>
    <w:rsid w:val="001B4BEC"/>
    <w:rsid w:val="001C467E"/>
    <w:rsid w:val="001C6960"/>
    <w:rsid w:val="001E6364"/>
    <w:rsid w:val="001E6EB2"/>
    <w:rsid w:val="001E7B84"/>
    <w:rsid w:val="001F7802"/>
    <w:rsid w:val="00206138"/>
    <w:rsid w:val="00207416"/>
    <w:rsid w:val="002076EE"/>
    <w:rsid w:val="00210716"/>
    <w:rsid w:val="00211126"/>
    <w:rsid w:val="00221B3F"/>
    <w:rsid w:val="00223CC4"/>
    <w:rsid w:val="002315BB"/>
    <w:rsid w:val="00237836"/>
    <w:rsid w:val="00242EDB"/>
    <w:rsid w:val="00246BEB"/>
    <w:rsid w:val="00247FF8"/>
    <w:rsid w:val="00270549"/>
    <w:rsid w:val="00275B08"/>
    <w:rsid w:val="002767E3"/>
    <w:rsid w:val="00276D8F"/>
    <w:rsid w:val="002950C3"/>
    <w:rsid w:val="002A29DF"/>
    <w:rsid w:val="002B1204"/>
    <w:rsid w:val="002C523E"/>
    <w:rsid w:val="002D1A0F"/>
    <w:rsid w:val="002E083B"/>
    <w:rsid w:val="002E3205"/>
    <w:rsid w:val="002F1974"/>
    <w:rsid w:val="00305707"/>
    <w:rsid w:val="00306477"/>
    <w:rsid w:val="00317686"/>
    <w:rsid w:val="0032196F"/>
    <w:rsid w:val="003264EB"/>
    <w:rsid w:val="00335ED5"/>
    <w:rsid w:val="00344D68"/>
    <w:rsid w:val="0035150B"/>
    <w:rsid w:val="003746F8"/>
    <w:rsid w:val="00377A86"/>
    <w:rsid w:val="00381E67"/>
    <w:rsid w:val="0038282D"/>
    <w:rsid w:val="00391F83"/>
    <w:rsid w:val="003A009D"/>
    <w:rsid w:val="003A5943"/>
    <w:rsid w:val="003C02F1"/>
    <w:rsid w:val="003C5E20"/>
    <w:rsid w:val="003E08F8"/>
    <w:rsid w:val="003F5BE7"/>
    <w:rsid w:val="003F618D"/>
    <w:rsid w:val="003F6B42"/>
    <w:rsid w:val="0040142B"/>
    <w:rsid w:val="0041634A"/>
    <w:rsid w:val="00422E45"/>
    <w:rsid w:val="0042316D"/>
    <w:rsid w:val="0043251B"/>
    <w:rsid w:val="00433CB9"/>
    <w:rsid w:val="00435003"/>
    <w:rsid w:val="00445ABF"/>
    <w:rsid w:val="004526CF"/>
    <w:rsid w:val="00461EFC"/>
    <w:rsid w:val="00466008"/>
    <w:rsid w:val="00467918"/>
    <w:rsid w:val="00475461"/>
    <w:rsid w:val="00485CF0"/>
    <w:rsid w:val="004962A2"/>
    <w:rsid w:val="004A0D2B"/>
    <w:rsid w:val="004B0F58"/>
    <w:rsid w:val="004B5233"/>
    <w:rsid w:val="004B5CD7"/>
    <w:rsid w:val="004C05FD"/>
    <w:rsid w:val="004C4571"/>
    <w:rsid w:val="004D30A9"/>
    <w:rsid w:val="00516883"/>
    <w:rsid w:val="00530952"/>
    <w:rsid w:val="00552198"/>
    <w:rsid w:val="00554AB5"/>
    <w:rsid w:val="005735E1"/>
    <w:rsid w:val="00573BFF"/>
    <w:rsid w:val="00582921"/>
    <w:rsid w:val="00593E47"/>
    <w:rsid w:val="005978C2"/>
    <w:rsid w:val="005A55B6"/>
    <w:rsid w:val="005B6145"/>
    <w:rsid w:val="005C611B"/>
    <w:rsid w:val="005C6892"/>
    <w:rsid w:val="005C7E92"/>
    <w:rsid w:val="005D252B"/>
    <w:rsid w:val="005E3FF6"/>
    <w:rsid w:val="005F5ED5"/>
    <w:rsid w:val="00607EFF"/>
    <w:rsid w:val="006107FE"/>
    <w:rsid w:val="006110AF"/>
    <w:rsid w:val="00612031"/>
    <w:rsid w:val="00620385"/>
    <w:rsid w:val="00621B30"/>
    <w:rsid w:val="006250FC"/>
    <w:rsid w:val="006452E5"/>
    <w:rsid w:val="00656613"/>
    <w:rsid w:val="00661363"/>
    <w:rsid w:val="00663BB0"/>
    <w:rsid w:val="0066740E"/>
    <w:rsid w:val="006832BE"/>
    <w:rsid w:val="00686CED"/>
    <w:rsid w:val="00696E19"/>
    <w:rsid w:val="006A62A2"/>
    <w:rsid w:val="006B6B2F"/>
    <w:rsid w:val="006C1CD5"/>
    <w:rsid w:val="006D1E0E"/>
    <w:rsid w:val="006D2BD4"/>
    <w:rsid w:val="006D5FE7"/>
    <w:rsid w:val="006D6171"/>
    <w:rsid w:val="006D7C47"/>
    <w:rsid w:val="006E0F8A"/>
    <w:rsid w:val="006E230C"/>
    <w:rsid w:val="006E4992"/>
    <w:rsid w:val="006F2072"/>
    <w:rsid w:val="006F4D9E"/>
    <w:rsid w:val="006F5D37"/>
    <w:rsid w:val="00700E0A"/>
    <w:rsid w:val="00707E18"/>
    <w:rsid w:val="00712F85"/>
    <w:rsid w:val="00725100"/>
    <w:rsid w:val="007332AB"/>
    <w:rsid w:val="00736FE0"/>
    <w:rsid w:val="00742392"/>
    <w:rsid w:val="00744A0E"/>
    <w:rsid w:val="00744B4E"/>
    <w:rsid w:val="007535EA"/>
    <w:rsid w:val="007561A6"/>
    <w:rsid w:val="007755F1"/>
    <w:rsid w:val="00781F75"/>
    <w:rsid w:val="00782F12"/>
    <w:rsid w:val="0078765F"/>
    <w:rsid w:val="007913D2"/>
    <w:rsid w:val="00796AC9"/>
    <w:rsid w:val="007A41E8"/>
    <w:rsid w:val="007A6CAF"/>
    <w:rsid w:val="007D141A"/>
    <w:rsid w:val="007D7EE2"/>
    <w:rsid w:val="007E4E0F"/>
    <w:rsid w:val="007F0882"/>
    <w:rsid w:val="007F2B72"/>
    <w:rsid w:val="007F317F"/>
    <w:rsid w:val="007F4494"/>
    <w:rsid w:val="00810BB6"/>
    <w:rsid w:val="0081329E"/>
    <w:rsid w:val="00813A2C"/>
    <w:rsid w:val="00821B03"/>
    <w:rsid w:val="00834975"/>
    <w:rsid w:val="008466D2"/>
    <w:rsid w:val="008545AD"/>
    <w:rsid w:val="008605E9"/>
    <w:rsid w:val="008751A6"/>
    <w:rsid w:val="00875CCC"/>
    <w:rsid w:val="0089367A"/>
    <w:rsid w:val="00895DFB"/>
    <w:rsid w:val="008A0CDF"/>
    <w:rsid w:val="008A25DF"/>
    <w:rsid w:val="008A2E8A"/>
    <w:rsid w:val="008A49C1"/>
    <w:rsid w:val="008B0411"/>
    <w:rsid w:val="008C17A0"/>
    <w:rsid w:val="008C18AB"/>
    <w:rsid w:val="008C1C73"/>
    <w:rsid w:val="008C3090"/>
    <w:rsid w:val="008D2F87"/>
    <w:rsid w:val="008D62CF"/>
    <w:rsid w:val="008F057C"/>
    <w:rsid w:val="00904841"/>
    <w:rsid w:val="009121B3"/>
    <w:rsid w:val="00923A73"/>
    <w:rsid w:val="00951151"/>
    <w:rsid w:val="00954022"/>
    <w:rsid w:val="0096071D"/>
    <w:rsid w:val="0096483D"/>
    <w:rsid w:val="00964F18"/>
    <w:rsid w:val="00965167"/>
    <w:rsid w:val="00966A35"/>
    <w:rsid w:val="00967002"/>
    <w:rsid w:val="0097634B"/>
    <w:rsid w:val="009916ED"/>
    <w:rsid w:val="009A16F0"/>
    <w:rsid w:val="009A3488"/>
    <w:rsid w:val="009A5231"/>
    <w:rsid w:val="009B1DDB"/>
    <w:rsid w:val="009D66BC"/>
    <w:rsid w:val="009D69AF"/>
    <w:rsid w:val="009E5E06"/>
    <w:rsid w:val="009E6162"/>
    <w:rsid w:val="009F0967"/>
    <w:rsid w:val="009F38A1"/>
    <w:rsid w:val="009F6325"/>
    <w:rsid w:val="009F6C13"/>
    <w:rsid w:val="00A00ED9"/>
    <w:rsid w:val="00A0773F"/>
    <w:rsid w:val="00A101B1"/>
    <w:rsid w:val="00A14CE2"/>
    <w:rsid w:val="00A23BB5"/>
    <w:rsid w:val="00A31EF7"/>
    <w:rsid w:val="00A36C13"/>
    <w:rsid w:val="00A44E90"/>
    <w:rsid w:val="00A4763A"/>
    <w:rsid w:val="00A50D9F"/>
    <w:rsid w:val="00A70364"/>
    <w:rsid w:val="00A76657"/>
    <w:rsid w:val="00A962CE"/>
    <w:rsid w:val="00A9742B"/>
    <w:rsid w:val="00AA0E00"/>
    <w:rsid w:val="00AB09BB"/>
    <w:rsid w:val="00AB3753"/>
    <w:rsid w:val="00AC1CB3"/>
    <w:rsid w:val="00AD3B2D"/>
    <w:rsid w:val="00AE1C3E"/>
    <w:rsid w:val="00AF1A52"/>
    <w:rsid w:val="00AF2839"/>
    <w:rsid w:val="00AF507D"/>
    <w:rsid w:val="00AF7CCD"/>
    <w:rsid w:val="00AF7ED9"/>
    <w:rsid w:val="00B021E6"/>
    <w:rsid w:val="00B028B5"/>
    <w:rsid w:val="00B04433"/>
    <w:rsid w:val="00B053CF"/>
    <w:rsid w:val="00B078AC"/>
    <w:rsid w:val="00B10506"/>
    <w:rsid w:val="00B23188"/>
    <w:rsid w:val="00B31AAC"/>
    <w:rsid w:val="00B41BED"/>
    <w:rsid w:val="00B466BB"/>
    <w:rsid w:val="00B47BEF"/>
    <w:rsid w:val="00B57137"/>
    <w:rsid w:val="00B65A51"/>
    <w:rsid w:val="00B73C45"/>
    <w:rsid w:val="00B74B4F"/>
    <w:rsid w:val="00B87241"/>
    <w:rsid w:val="00B929DA"/>
    <w:rsid w:val="00B94B50"/>
    <w:rsid w:val="00BA17E7"/>
    <w:rsid w:val="00BA5418"/>
    <w:rsid w:val="00BA6271"/>
    <w:rsid w:val="00BB049C"/>
    <w:rsid w:val="00BB3D58"/>
    <w:rsid w:val="00BD4321"/>
    <w:rsid w:val="00BE1E68"/>
    <w:rsid w:val="00BE52B6"/>
    <w:rsid w:val="00BF1A98"/>
    <w:rsid w:val="00C20D08"/>
    <w:rsid w:val="00C2194D"/>
    <w:rsid w:val="00C30D7B"/>
    <w:rsid w:val="00C31675"/>
    <w:rsid w:val="00C322A2"/>
    <w:rsid w:val="00C37E47"/>
    <w:rsid w:val="00C41FFF"/>
    <w:rsid w:val="00C42463"/>
    <w:rsid w:val="00C437D2"/>
    <w:rsid w:val="00C50283"/>
    <w:rsid w:val="00C5427B"/>
    <w:rsid w:val="00C65C76"/>
    <w:rsid w:val="00C800EA"/>
    <w:rsid w:val="00C85173"/>
    <w:rsid w:val="00C87257"/>
    <w:rsid w:val="00C9409C"/>
    <w:rsid w:val="00CA588A"/>
    <w:rsid w:val="00CA70E9"/>
    <w:rsid w:val="00CA7EB2"/>
    <w:rsid w:val="00CB1F38"/>
    <w:rsid w:val="00CB487A"/>
    <w:rsid w:val="00CB4AE3"/>
    <w:rsid w:val="00CB549D"/>
    <w:rsid w:val="00CC3FDA"/>
    <w:rsid w:val="00CD0346"/>
    <w:rsid w:val="00CD0939"/>
    <w:rsid w:val="00CD41B2"/>
    <w:rsid w:val="00CD6B12"/>
    <w:rsid w:val="00CE214F"/>
    <w:rsid w:val="00CE2514"/>
    <w:rsid w:val="00CE50EA"/>
    <w:rsid w:val="00D01977"/>
    <w:rsid w:val="00D029A1"/>
    <w:rsid w:val="00D07407"/>
    <w:rsid w:val="00D12DB3"/>
    <w:rsid w:val="00D47B01"/>
    <w:rsid w:val="00D546AD"/>
    <w:rsid w:val="00D6734C"/>
    <w:rsid w:val="00D77137"/>
    <w:rsid w:val="00D8435E"/>
    <w:rsid w:val="00D9173A"/>
    <w:rsid w:val="00DA00BC"/>
    <w:rsid w:val="00DA11E9"/>
    <w:rsid w:val="00DA442C"/>
    <w:rsid w:val="00DB18D6"/>
    <w:rsid w:val="00DB3167"/>
    <w:rsid w:val="00DB37CE"/>
    <w:rsid w:val="00DC7C09"/>
    <w:rsid w:val="00DD0017"/>
    <w:rsid w:val="00DD1E6E"/>
    <w:rsid w:val="00DE6AA1"/>
    <w:rsid w:val="00DF1C5D"/>
    <w:rsid w:val="00DF1FCB"/>
    <w:rsid w:val="00DF5F26"/>
    <w:rsid w:val="00E131FD"/>
    <w:rsid w:val="00E1463C"/>
    <w:rsid w:val="00E1757E"/>
    <w:rsid w:val="00E26745"/>
    <w:rsid w:val="00E31133"/>
    <w:rsid w:val="00E374D9"/>
    <w:rsid w:val="00E5230B"/>
    <w:rsid w:val="00E572F1"/>
    <w:rsid w:val="00E57E57"/>
    <w:rsid w:val="00E62079"/>
    <w:rsid w:val="00E64AE2"/>
    <w:rsid w:val="00E65BF2"/>
    <w:rsid w:val="00E72E0E"/>
    <w:rsid w:val="00E9295B"/>
    <w:rsid w:val="00EA0DBA"/>
    <w:rsid w:val="00EA31CE"/>
    <w:rsid w:val="00EA50AA"/>
    <w:rsid w:val="00EB131A"/>
    <w:rsid w:val="00EB2911"/>
    <w:rsid w:val="00EB3075"/>
    <w:rsid w:val="00EC388E"/>
    <w:rsid w:val="00EC5C62"/>
    <w:rsid w:val="00EE1724"/>
    <w:rsid w:val="00F003F0"/>
    <w:rsid w:val="00F10158"/>
    <w:rsid w:val="00F322F6"/>
    <w:rsid w:val="00F35F74"/>
    <w:rsid w:val="00F470E7"/>
    <w:rsid w:val="00F57FF1"/>
    <w:rsid w:val="00F61183"/>
    <w:rsid w:val="00F650CC"/>
    <w:rsid w:val="00F65FCF"/>
    <w:rsid w:val="00F71A7A"/>
    <w:rsid w:val="00F74E4A"/>
    <w:rsid w:val="00F75324"/>
    <w:rsid w:val="00F85E5A"/>
    <w:rsid w:val="00F8721F"/>
    <w:rsid w:val="00F9687E"/>
    <w:rsid w:val="00FA3160"/>
    <w:rsid w:val="00FB2544"/>
    <w:rsid w:val="00FB4D19"/>
    <w:rsid w:val="00FB7B19"/>
    <w:rsid w:val="00FC45B4"/>
    <w:rsid w:val="00FD74A1"/>
    <w:rsid w:val="00FE3124"/>
    <w:rsid w:val="00FF02C6"/>
    <w:rsid w:val="00FF0C0D"/>
    <w:rsid w:val="04AA6984"/>
    <w:rsid w:val="16D5740C"/>
    <w:rsid w:val="224214B2"/>
    <w:rsid w:val="33332F0C"/>
    <w:rsid w:val="38543277"/>
    <w:rsid w:val="390C249B"/>
    <w:rsid w:val="467A0420"/>
    <w:rsid w:val="56B07FE5"/>
    <w:rsid w:val="57E95700"/>
    <w:rsid w:val="65617F5E"/>
    <w:rsid w:val="67DB53D7"/>
    <w:rsid w:val="683A4B90"/>
    <w:rsid w:val="6DFC4602"/>
    <w:rsid w:val="6E632DA8"/>
    <w:rsid w:val="72AB7BDF"/>
    <w:rsid w:val="739351B3"/>
    <w:rsid w:val="7E44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99" w:semiHidden="0" w:name="Strong" w:locked="1"/>
    <w:lsdException w:qFormat="1" w:unhideWhenUsed="0" w:uiPriority="99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Calibri" w:cs="Times New Roman"/>
      <w:sz w:val="18"/>
      <w:szCs w:val="18"/>
      <w:lang w:val="ru-RU" w:eastAsia="ru-RU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20"/>
    </w:rPr>
  </w:style>
  <w:style w:type="paragraph" w:styleId="3">
    <w:name w:val="heading 2"/>
    <w:basedOn w:val="1"/>
    <w:next w:val="1"/>
    <w:link w:val="14"/>
    <w:qFormat/>
    <w:locked/>
    <w:uiPriority w:val="99"/>
    <w:pPr>
      <w:keepNext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semiHidden/>
    <w:qFormat/>
    <w:uiPriority w:val="99"/>
    <w:rPr>
      <w:rFonts w:cs="Times New Roman"/>
      <w:color w:val="800080"/>
      <w:u w:val="single"/>
    </w:rPr>
  </w:style>
  <w:style w:type="character" w:styleId="7">
    <w:name w:val="Emphasis"/>
    <w:qFormat/>
    <w:locked/>
    <w:uiPriority w:val="99"/>
    <w:rPr>
      <w:rFonts w:cs="Times New Roman"/>
      <w:i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styleId="9">
    <w:name w:val="Strong"/>
    <w:qFormat/>
    <w:locked/>
    <w:uiPriority w:val="99"/>
    <w:rPr>
      <w:rFonts w:cs="Times New Roman"/>
      <w:b/>
    </w:rPr>
  </w:style>
  <w:style w:type="paragraph" w:styleId="10">
    <w:name w:val="Balloon Text"/>
    <w:basedOn w:val="1"/>
    <w:link w:val="16"/>
    <w:semiHidden/>
    <w:qFormat/>
    <w:uiPriority w:val="99"/>
    <w:pPr>
      <w:spacing w:after="0" w:line="240" w:lineRule="auto"/>
    </w:pPr>
    <w:rPr>
      <w:rFonts w:ascii="Segoe UI" w:hAnsi="Segoe UI"/>
      <w:szCs w:val="20"/>
    </w:rPr>
  </w:style>
  <w:style w:type="paragraph" w:styleId="11">
    <w:name w:val="Normal (Web)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12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1 Знак"/>
    <w:link w:val="2"/>
    <w:qFormat/>
    <w:locked/>
    <w:uiPriority w:val="99"/>
    <w:rPr>
      <w:rFonts w:ascii="Cambria" w:hAnsi="Cambria"/>
      <w:color w:val="365F91"/>
      <w:sz w:val="32"/>
    </w:rPr>
  </w:style>
  <w:style w:type="character" w:customStyle="1" w:styleId="14">
    <w:name w:val="Заголовок 2 Знак"/>
    <w:link w:val="3"/>
    <w:qFormat/>
    <w:locked/>
    <w:uiPriority w:val="99"/>
    <w:rPr>
      <w:rFonts w:ascii="Cambria" w:hAnsi="Cambria"/>
      <w:b/>
      <w:i/>
      <w:sz w:val="28"/>
    </w:rPr>
  </w:style>
  <w:style w:type="paragraph" w:styleId="15">
    <w:name w:val="List Paragraph"/>
    <w:basedOn w:val="1"/>
    <w:qFormat/>
    <w:uiPriority w:val="99"/>
    <w:pPr>
      <w:ind w:left="720"/>
      <w:contextualSpacing/>
    </w:pPr>
  </w:style>
  <w:style w:type="character" w:customStyle="1" w:styleId="16">
    <w:name w:val="Текст выноски Знак"/>
    <w:link w:val="10"/>
    <w:semiHidden/>
    <w:qFormat/>
    <w:locked/>
    <w:uiPriority w:val="99"/>
    <w:rPr>
      <w:rFonts w:ascii="Segoe UI" w:hAnsi="Segoe UI"/>
      <w:sz w:val="18"/>
    </w:rPr>
  </w:style>
  <w:style w:type="character" w:customStyle="1" w:styleId="17">
    <w:name w:val="Неразрешенное упоминание1"/>
    <w:semiHidden/>
    <w:qFormat/>
    <w:uiPriority w:val="99"/>
    <w:rPr>
      <w:color w:val="605E5C"/>
      <w:shd w:val="clear" w:color="auto" w:fill="E1DFDD"/>
    </w:rPr>
  </w:style>
  <w:style w:type="paragraph" w:customStyle="1" w:styleId="18">
    <w:name w:val="Table Paragraph"/>
    <w:basedOn w:val="1"/>
    <w:qFormat/>
    <w:uiPriority w:val="99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eastAsia="en-US"/>
    </w:rPr>
  </w:style>
  <w:style w:type="character" w:customStyle="1" w:styleId="19">
    <w:name w:val="c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3770</Words>
  <Characters>21489</Characters>
  <Lines>179</Lines>
  <Paragraphs>50</Paragraphs>
  <TotalTime>159</TotalTime>
  <ScaleCrop>false</ScaleCrop>
  <LinksUpToDate>false</LinksUpToDate>
  <CharactersWithSpaces>25209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2023-09-03T09:28:00Z</dcterms:created>
  <dc:creator>olga</dc:creator>
  <cp:lastModifiedBy>olga</cp:lastModifiedBy>
  <cp:lastPrinted>2022-03-13T16:35:00Z</cp:lastPrinted>
  <dcterms:modified xsi:type="dcterms:W3CDTF">2025-02-08T18:06:58Z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607FC146184B4735BE8CF441EA466D5C_12</vt:lpwstr>
  </property>
</Properties>
</file>